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6035D8" w14:paraId="51A9A6CD" w14:textId="77777777" w:rsidTr="006035D8">
        <w:trPr>
          <w:trHeight w:hRule="exact" w:val="227"/>
        </w:trPr>
        <w:tc>
          <w:tcPr>
            <w:tcW w:w="935" w:type="dxa"/>
            <w:vAlign w:val="center"/>
          </w:tcPr>
          <w:p w14:paraId="4B3C2F2C" w14:textId="77777777" w:rsidR="006035D8" w:rsidRDefault="006035D8" w:rsidP="006035D8">
            <w:pPr>
              <w:pStyle w:val="dajtabulky"/>
            </w:pPr>
          </w:p>
        </w:tc>
        <w:tc>
          <w:tcPr>
            <w:tcW w:w="6977" w:type="dxa"/>
            <w:vAlign w:val="center"/>
          </w:tcPr>
          <w:p w14:paraId="5EEA9468" w14:textId="77777777" w:rsidR="006035D8" w:rsidRDefault="006035D8" w:rsidP="006035D8">
            <w:pPr>
              <w:pStyle w:val="dajtabulky"/>
              <w:rPr>
                <w:sz w:val="14"/>
                <w:szCs w:val="14"/>
              </w:rPr>
            </w:pPr>
          </w:p>
        </w:tc>
        <w:tc>
          <w:tcPr>
            <w:tcW w:w="1727" w:type="dxa"/>
            <w:vAlign w:val="center"/>
          </w:tcPr>
          <w:p w14:paraId="684C496C" w14:textId="77777777" w:rsidR="006035D8" w:rsidRDefault="006035D8" w:rsidP="006035D8">
            <w:pPr>
              <w:pStyle w:val="dajtabulky"/>
            </w:pPr>
          </w:p>
        </w:tc>
      </w:tr>
      <w:tr w:rsidR="006035D8" w:rsidRPr="00F415AA" w14:paraId="232370DA" w14:textId="77777777" w:rsidTr="006035D8">
        <w:trPr>
          <w:trHeight w:hRule="exact" w:val="227"/>
        </w:trPr>
        <w:tc>
          <w:tcPr>
            <w:tcW w:w="935" w:type="dxa"/>
            <w:vAlign w:val="center"/>
          </w:tcPr>
          <w:p w14:paraId="7470D5E5" w14:textId="77777777" w:rsidR="006035D8" w:rsidRPr="00F415AA" w:rsidRDefault="006035D8" w:rsidP="006035D8">
            <w:pPr>
              <w:pStyle w:val="Popisektabulky"/>
            </w:pPr>
            <w:r w:rsidRPr="00F415AA">
              <w:t>Revize</w:t>
            </w:r>
          </w:p>
        </w:tc>
        <w:tc>
          <w:tcPr>
            <w:tcW w:w="6977" w:type="dxa"/>
            <w:vAlign w:val="center"/>
          </w:tcPr>
          <w:p w14:paraId="27CAA0B6" w14:textId="77777777" w:rsidR="006035D8" w:rsidRPr="00F415AA" w:rsidRDefault="006035D8" w:rsidP="006035D8">
            <w:pPr>
              <w:pStyle w:val="Popisektabulky"/>
            </w:pPr>
            <w:r w:rsidRPr="00F415AA">
              <w:t>Popis revize</w:t>
            </w:r>
          </w:p>
        </w:tc>
        <w:tc>
          <w:tcPr>
            <w:tcW w:w="1727" w:type="dxa"/>
            <w:vAlign w:val="center"/>
          </w:tcPr>
          <w:p w14:paraId="23843CF6" w14:textId="77777777" w:rsidR="006035D8" w:rsidRPr="00F415AA" w:rsidRDefault="006035D8" w:rsidP="006035D8">
            <w:pPr>
              <w:pStyle w:val="Popisektabulky"/>
              <w:rPr>
                <w:sz w:val="20"/>
                <w:szCs w:val="20"/>
              </w:rPr>
            </w:pPr>
            <w:r w:rsidRPr="00F415AA">
              <w:t>Datum revize</w:t>
            </w:r>
          </w:p>
        </w:tc>
      </w:tr>
    </w:tbl>
    <w:p w14:paraId="21AD199D" w14:textId="77777777" w:rsidR="006035D8" w:rsidRPr="00F415AA" w:rsidRDefault="006035D8" w:rsidP="006035D8"/>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6035D8" w:rsidRPr="00F415AA" w14:paraId="73092D3A" w14:textId="77777777" w:rsidTr="006035D8">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08BC5B47" w14:textId="77777777" w:rsidR="006035D8" w:rsidRPr="00F415AA" w:rsidRDefault="006035D8" w:rsidP="006035D8">
            <w:pPr>
              <w:tabs>
                <w:tab w:val="left" w:pos="285"/>
              </w:tabs>
            </w:pPr>
            <w:r w:rsidRPr="00F415AA">
              <w:tab/>
            </w:r>
            <w:r w:rsidRPr="00F415AA">
              <w:rPr>
                <w:noProof/>
              </w:rPr>
              <w:drawing>
                <wp:inline distT="0" distB="0" distL="0" distR="0" wp14:anchorId="7A459FEE" wp14:editId="5C156D36">
                  <wp:extent cx="1676400" cy="447675"/>
                  <wp:effectExtent l="0" t="0" r="0" b="9525"/>
                  <wp:docPr id="1"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3D0671F5" w14:textId="77777777" w:rsidR="006035D8" w:rsidRPr="00F415AA" w:rsidRDefault="006035D8" w:rsidP="006035D8">
            <w:pPr>
              <w:pStyle w:val="Firma"/>
              <w:rPr>
                <w:rFonts w:ascii="Arial Black" w:hAnsi="Arial Black" w:cs="Arial Black"/>
                <w:b/>
                <w:bCs/>
                <w:sz w:val="22"/>
                <w:szCs w:val="22"/>
              </w:rPr>
            </w:pPr>
            <w:r w:rsidRPr="00F415AA">
              <w:rPr>
                <w:rFonts w:ascii="Arial Black" w:hAnsi="Arial Black" w:cs="Arial Black"/>
                <w:b/>
                <w:bCs/>
                <w:sz w:val="22"/>
                <w:szCs w:val="22"/>
              </w:rPr>
              <w:t>AQUA PROCON s.r.o.</w:t>
            </w:r>
          </w:p>
          <w:p w14:paraId="3B4EA290" w14:textId="77777777" w:rsidR="006035D8" w:rsidRPr="00F415AA" w:rsidRDefault="006035D8" w:rsidP="006035D8">
            <w:pPr>
              <w:pStyle w:val="Firma"/>
            </w:pPr>
            <w:r w:rsidRPr="00F415AA">
              <w:t xml:space="preserve">Projektová a inženýrská společnost </w:t>
            </w:r>
          </w:p>
          <w:p w14:paraId="52BF50FE" w14:textId="77777777" w:rsidR="006035D8" w:rsidRPr="00F415AA" w:rsidRDefault="006035D8" w:rsidP="006035D8">
            <w:pPr>
              <w:pStyle w:val="Firma"/>
            </w:pPr>
            <w:r w:rsidRPr="00F415AA">
              <w:t>Palackého tř. 12, 612 00 Brno</w:t>
            </w:r>
          </w:p>
          <w:p w14:paraId="10930295" w14:textId="77777777" w:rsidR="006035D8" w:rsidRPr="00F415AA" w:rsidRDefault="006035D8" w:rsidP="006035D8">
            <w:pPr>
              <w:pStyle w:val="Firma"/>
              <w:rPr>
                <w:sz w:val="16"/>
                <w:szCs w:val="16"/>
              </w:rPr>
            </w:pPr>
            <w:r w:rsidRPr="00F415AA">
              <w:rPr>
                <w:sz w:val="16"/>
                <w:szCs w:val="16"/>
              </w:rPr>
              <w:t>tel.: +420 541 426 011</w:t>
            </w:r>
          </w:p>
          <w:p w14:paraId="72D6CD97" w14:textId="77777777" w:rsidR="006035D8" w:rsidRPr="00F415AA" w:rsidRDefault="006035D8" w:rsidP="006035D8">
            <w:pPr>
              <w:pStyle w:val="Firma"/>
              <w:rPr>
                <w:sz w:val="16"/>
                <w:szCs w:val="16"/>
              </w:rPr>
            </w:pPr>
            <w:r w:rsidRPr="00F415AA">
              <w:rPr>
                <w:sz w:val="16"/>
                <w:szCs w:val="16"/>
              </w:rPr>
              <w:t>E-mail: info@aquaprocon.cz</w:t>
            </w:r>
          </w:p>
          <w:p w14:paraId="359A144A" w14:textId="77777777" w:rsidR="006035D8" w:rsidRPr="00F415AA" w:rsidRDefault="006035D8" w:rsidP="006035D8">
            <w:pPr>
              <w:pStyle w:val="Firma"/>
            </w:pPr>
            <w:r w:rsidRPr="00F415AA">
              <w:rPr>
                <w:sz w:val="16"/>
                <w:szCs w:val="16"/>
              </w:rPr>
              <w:t>www.aquaprocon.cz</w:t>
            </w:r>
          </w:p>
        </w:tc>
      </w:tr>
      <w:tr w:rsidR="006035D8" w:rsidRPr="00F415AA" w14:paraId="1D3D36AE" w14:textId="77777777" w:rsidTr="006035D8">
        <w:trPr>
          <w:trHeight w:val="312"/>
        </w:trPr>
        <w:tc>
          <w:tcPr>
            <w:tcW w:w="2383" w:type="dxa"/>
            <w:tcBorders>
              <w:top w:val="single" w:sz="2" w:space="0" w:color="auto"/>
              <w:left w:val="single" w:sz="12" w:space="0" w:color="auto"/>
              <w:bottom w:val="single" w:sz="2" w:space="0" w:color="C0C0C0"/>
              <w:right w:val="nil"/>
            </w:tcBorders>
            <w:vAlign w:val="center"/>
          </w:tcPr>
          <w:p w14:paraId="4218FBD0" w14:textId="77777777" w:rsidR="006035D8" w:rsidRPr="00F415AA" w:rsidRDefault="006035D8" w:rsidP="006035D8">
            <w:pPr>
              <w:pStyle w:val="Popisektabulky"/>
            </w:pPr>
            <w:r w:rsidRPr="00F415AA">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53812A36" w14:textId="77777777" w:rsidR="006035D8" w:rsidRPr="00F415AA" w:rsidRDefault="006035D8" w:rsidP="006035D8">
            <w:r w:rsidRPr="00F415AA">
              <w:fldChar w:fldCharType="begin">
                <w:ffData>
                  <w:name w:val="vedouci_projektu"/>
                  <w:enabled/>
                  <w:calcOnExit w:val="0"/>
                  <w:textInput>
                    <w:default w:val="Ing. Petr Baránek"/>
                  </w:textInput>
                </w:ffData>
              </w:fldChar>
            </w:r>
            <w:r w:rsidRPr="00F415AA">
              <w:instrText xml:space="preserve"> FORMTEXT </w:instrText>
            </w:r>
            <w:r w:rsidRPr="00F415AA">
              <w:fldChar w:fldCharType="separate"/>
            </w:r>
            <w:r w:rsidRPr="00F415AA">
              <w:t>Ing. Petr Baránek</w:t>
            </w:r>
            <w:r w:rsidRPr="00F415AA">
              <w:fldChar w:fldCharType="end"/>
            </w:r>
            <w:bookmarkEnd w:id="0"/>
          </w:p>
        </w:tc>
      </w:tr>
      <w:tr w:rsidR="006035D8" w:rsidRPr="00F415AA" w14:paraId="2BD31D9B" w14:textId="77777777" w:rsidTr="006035D8">
        <w:trPr>
          <w:trHeight w:val="312"/>
        </w:trPr>
        <w:tc>
          <w:tcPr>
            <w:tcW w:w="2383" w:type="dxa"/>
            <w:tcBorders>
              <w:top w:val="single" w:sz="2" w:space="0" w:color="C0C0C0"/>
              <w:left w:val="single" w:sz="12" w:space="0" w:color="auto"/>
              <w:bottom w:val="single" w:sz="2" w:space="0" w:color="C0C0C0"/>
              <w:right w:val="nil"/>
            </w:tcBorders>
            <w:vAlign w:val="center"/>
          </w:tcPr>
          <w:p w14:paraId="50677B9D" w14:textId="77777777" w:rsidR="006035D8" w:rsidRPr="00F415AA" w:rsidRDefault="006035D8" w:rsidP="006035D8">
            <w:pPr>
              <w:pStyle w:val="Popisektabulky"/>
            </w:pPr>
            <w:r w:rsidRPr="00F415AA">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2CFE1E0A" w14:textId="77777777" w:rsidR="006035D8" w:rsidRPr="00F415AA" w:rsidRDefault="006035D8" w:rsidP="006035D8">
            <w:r w:rsidRPr="00F415AA">
              <w:fldChar w:fldCharType="begin">
                <w:ffData>
                  <w:name w:val="zastupce_projektu"/>
                  <w:enabled/>
                  <w:calcOnExit w:val="0"/>
                  <w:textInput/>
                </w:ffData>
              </w:fldChar>
            </w:r>
            <w:r w:rsidRPr="00F415AA">
              <w:instrText xml:space="preserve"> FORMTEXT </w:instrText>
            </w:r>
            <w:r w:rsidR="00532773">
              <w:fldChar w:fldCharType="separate"/>
            </w:r>
            <w:r w:rsidRPr="00F415AA">
              <w:fldChar w:fldCharType="end"/>
            </w:r>
            <w:bookmarkEnd w:id="1"/>
          </w:p>
        </w:tc>
      </w:tr>
      <w:tr w:rsidR="006035D8" w:rsidRPr="00F415AA" w14:paraId="64E16550" w14:textId="77777777" w:rsidTr="006035D8">
        <w:trPr>
          <w:trHeight w:val="312"/>
        </w:trPr>
        <w:tc>
          <w:tcPr>
            <w:tcW w:w="2383" w:type="dxa"/>
            <w:tcBorders>
              <w:top w:val="single" w:sz="2" w:space="0" w:color="C0C0C0"/>
              <w:left w:val="single" w:sz="12" w:space="0" w:color="auto"/>
              <w:bottom w:val="single" w:sz="2" w:space="0" w:color="C0C0C0"/>
              <w:right w:val="nil"/>
            </w:tcBorders>
            <w:vAlign w:val="center"/>
          </w:tcPr>
          <w:p w14:paraId="5D239115" w14:textId="77777777" w:rsidR="006035D8" w:rsidRPr="00F415AA" w:rsidRDefault="006035D8" w:rsidP="006035D8">
            <w:pPr>
              <w:pStyle w:val="Popisektabulky"/>
            </w:pPr>
            <w:r w:rsidRPr="00F415AA">
              <w:t>Zodpovědný projektant</w:t>
            </w:r>
          </w:p>
        </w:tc>
        <w:tc>
          <w:tcPr>
            <w:tcW w:w="7256" w:type="dxa"/>
            <w:gridSpan w:val="2"/>
            <w:tcBorders>
              <w:top w:val="single" w:sz="2" w:space="0" w:color="C0C0C0"/>
              <w:left w:val="nil"/>
              <w:bottom w:val="single" w:sz="2" w:space="0" w:color="C0C0C0"/>
              <w:right w:val="single" w:sz="12" w:space="0" w:color="auto"/>
            </w:tcBorders>
            <w:vAlign w:val="center"/>
          </w:tcPr>
          <w:p w14:paraId="3881C14C" w14:textId="7D77A5FD" w:rsidR="006035D8" w:rsidRPr="00F415AA" w:rsidRDefault="006035D8" w:rsidP="006035D8">
            <w:r w:rsidRPr="00F415AA">
              <w:t>Ing. Ondřej Běloušek</w:t>
            </w:r>
          </w:p>
        </w:tc>
      </w:tr>
      <w:tr w:rsidR="006035D8" w:rsidRPr="00F415AA" w14:paraId="2C404540" w14:textId="77777777" w:rsidTr="006035D8">
        <w:trPr>
          <w:trHeight w:val="312"/>
        </w:trPr>
        <w:tc>
          <w:tcPr>
            <w:tcW w:w="2383" w:type="dxa"/>
            <w:tcBorders>
              <w:top w:val="single" w:sz="2" w:space="0" w:color="C0C0C0"/>
              <w:left w:val="single" w:sz="12" w:space="0" w:color="auto"/>
              <w:bottom w:val="single" w:sz="2" w:space="0" w:color="C0C0C0"/>
              <w:right w:val="nil"/>
            </w:tcBorders>
            <w:vAlign w:val="center"/>
          </w:tcPr>
          <w:p w14:paraId="35F88CB3" w14:textId="77777777" w:rsidR="006035D8" w:rsidRPr="00F415AA" w:rsidRDefault="006035D8" w:rsidP="006035D8">
            <w:pPr>
              <w:pStyle w:val="Popisektabulky"/>
            </w:pPr>
            <w:r w:rsidRPr="00F415AA">
              <w:t>Vypracoval</w:t>
            </w:r>
          </w:p>
        </w:tc>
        <w:tc>
          <w:tcPr>
            <w:tcW w:w="7256" w:type="dxa"/>
            <w:gridSpan w:val="2"/>
            <w:tcBorders>
              <w:top w:val="single" w:sz="2" w:space="0" w:color="C0C0C0"/>
              <w:left w:val="nil"/>
              <w:bottom w:val="single" w:sz="2" w:space="0" w:color="C0C0C0"/>
              <w:right w:val="single" w:sz="12" w:space="0" w:color="auto"/>
            </w:tcBorders>
            <w:vAlign w:val="center"/>
          </w:tcPr>
          <w:p w14:paraId="1B3A7251" w14:textId="3DC3461F" w:rsidR="006035D8" w:rsidRPr="00F415AA" w:rsidRDefault="006035D8" w:rsidP="006035D8">
            <w:r w:rsidRPr="00F415AA">
              <w:t>Ing. Jan Škorík</w:t>
            </w:r>
          </w:p>
        </w:tc>
      </w:tr>
      <w:tr w:rsidR="006035D8" w:rsidRPr="00F415AA" w14:paraId="77D223DF" w14:textId="77777777" w:rsidTr="006035D8">
        <w:trPr>
          <w:trHeight w:val="312"/>
        </w:trPr>
        <w:tc>
          <w:tcPr>
            <w:tcW w:w="2383" w:type="dxa"/>
            <w:tcBorders>
              <w:top w:val="single" w:sz="2" w:space="0" w:color="C0C0C0"/>
              <w:left w:val="single" w:sz="12" w:space="0" w:color="auto"/>
              <w:bottom w:val="single" w:sz="12" w:space="0" w:color="auto"/>
              <w:right w:val="nil"/>
            </w:tcBorders>
            <w:vAlign w:val="center"/>
          </w:tcPr>
          <w:p w14:paraId="38AD6817" w14:textId="77777777" w:rsidR="006035D8" w:rsidRPr="00F415AA" w:rsidRDefault="006035D8" w:rsidP="006035D8">
            <w:pPr>
              <w:pStyle w:val="Popisektabulky"/>
            </w:pPr>
            <w:r w:rsidRPr="00F415AA">
              <w:t>Kontroloval</w:t>
            </w:r>
          </w:p>
        </w:tc>
        <w:tc>
          <w:tcPr>
            <w:tcW w:w="7256" w:type="dxa"/>
            <w:gridSpan w:val="2"/>
            <w:tcBorders>
              <w:top w:val="single" w:sz="2" w:space="0" w:color="C0C0C0"/>
              <w:left w:val="nil"/>
              <w:bottom w:val="single" w:sz="12" w:space="0" w:color="auto"/>
              <w:right w:val="single" w:sz="12" w:space="0" w:color="auto"/>
            </w:tcBorders>
            <w:vAlign w:val="center"/>
          </w:tcPr>
          <w:p w14:paraId="6F7F0AE7" w14:textId="56D05C9B" w:rsidR="006035D8" w:rsidRPr="00F415AA" w:rsidRDefault="006035D8" w:rsidP="006035D8">
            <w:r w:rsidRPr="00F415AA">
              <w:t>Ing. Ondřej Běloušek</w:t>
            </w:r>
          </w:p>
        </w:tc>
      </w:tr>
    </w:tbl>
    <w:p w14:paraId="53B707D7" w14:textId="77777777" w:rsidR="006035D8" w:rsidRPr="00F415AA" w:rsidRDefault="006035D8" w:rsidP="006035D8"/>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6035D8" w:rsidRPr="00F415AA" w14:paraId="38290131" w14:textId="77777777" w:rsidTr="006035D8">
        <w:trPr>
          <w:trHeight w:val="284"/>
        </w:trPr>
        <w:tc>
          <w:tcPr>
            <w:tcW w:w="1021" w:type="dxa"/>
            <w:tcBorders>
              <w:top w:val="single" w:sz="12" w:space="0" w:color="auto"/>
            </w:tcBorders>
            <w:vAlign w:val="center"/>
          </w:tcPr>
          <w:p w14:paraId="2FB49740" w14:textId="77777777" w:rsidR="006035D8" w:rsidRPr="00F415AA" w:rsidRDefault="006035D8" w:rsidP="006035D8">
            <w:pPr>
              <w:pStyle w:val="Popisektabulky"/>
            </w:pPr>
            <w:r w:rsidRPr="00F415AA">
              <w:t>Investor</w:t>
            </w:r>
          </w:p>
        </w:tc>
        <w:bookmarkStart w:id="2" w:name="Investor"/>
        <w:tc>
          <w:tcPr>
            <w:tcW w:w="8857" w:type="dxa"/>
            <w:tcBorders>
              <w:top w:val="single" w:sz="12" w:space="0" w:color="auto"/>
            </w:tcBorders>
            <w:vAlign w:val="center"/>
          </w:tcPr>
          <w:p w14:paraId="3E1B4B6A" w14:textId="77777777" w:rsidR="006035D8" w:rsidRPr="00F415AA" w:rsidRDefault="006035D8" w:rsidP="006035D8">
            <w:pPr>
              <w:pStyle w:val="dajtabulky"/>
            </w:pPr>
            <w:r w:rsidRPr="00F415AA">
              <w:fldChar w:fldCharType="begin">
                <w:ffData>
                  <w:name w:val="Investor"/>
                  <w:enabled/>
                  <w:calcOnExit w:val="0"/>
                  <w:textInput>
                    <w:default w:val="Statutární město Brno, Dominikánské nám. 196/1, 602 00 Brno"/>
                  </w:textInput>
                </w:ffData>
              </w:fldChar>
            </w:r>
            <w:r w:rsidRPr="00F415AA">
              <w:instrText xml:space="preserve"> FORMTEXT </w:instrText>
            </w:r>
            <w:r w:rsidRPr="00F415AA">
              <w:fldChar w:fldCharType="separate"/>
            </w:r>
            <w:r w:rsidRPr="00F415AA">
              <w:t>Statutární město Brno, Dominikánské nám. 196/1, 602 00 Brno</w:t>
            </w:r>
            <w:r w:rsidRPr="00F415AA">
              <w:fldChar w:fldCharType="end"/>
            </w:r>
            <w:bookmarkEnd w:id="2"/>
          </w:p>
        </w:tc>
      </w:tr>
      <w:tr w:rsidR="006035D8" w:rsidRPr="00F415AA" w14:paraId="4AF31C27" w14:textId="77777777" w:rsidTr="006035D8">
        <w:trPr>
          <w:trHeight w:val="284"/>
        </w:trPr>
        <w:tc>
          <w:tcPr>
            <w:tcW w:w="1021" w:type="dxa"/>
            <w:tcBorders>
              <w:bottom w:val="single" w:sz="12" w:space="0" w:color="auto"/>
            </w:tcBorders>
            <w:vAlign w:val="center"/>
          </w:tcPr>
          <w:p w14:paraId="181F8CEB" w14:textId="77777777" w:rsidR="006035D8" w:rsidRPr="00F415AA" w:rsidRDefault="006035D8" w:rsidP="006035D8">
            <w:pPr>
              <w:pStyle w:val="Popisektabulky"/>
            </w:pPr>
            <w:r w:rsidRPr="00F415AA">
              <w:t>Objednatel</w:t>
            </w:r>
          </w:p>
        </w:tc>
        <w:bookmarkStart w:id="3" w:name="Objednatel"/>
        <w:tc>
          <w:tcPr>
            <w:tcW w:w="8857" w:type="dxa"/>
            <w:tcBorders>
              <w:bottom w:val="single" w:sz="12" w:space="0" w:color="auto"/>
            </w:tcBorders>
            <w:vAlign w:val="center"/>
          </w:tcPr>
          <w:p w14:paraId="0D6DDE3A" w14:textId="77777777" w:rsidR="006035D8" w:rsidRPr="00F415AA" w:rsidRDefault="006035D8" w:rsidP="006035D8">
            <w:pPr>
              <w:pStyle w:val="dajtabulky"/>
            </w:pPr>
            <w:r w:rsidRPr="00F415AA">
              <w:fldChar w:fldCharType="begin">
                <w:ffData>
                  <w:name w:val="Objednatel"/>
                  <w:enabled/>
                  <w:calcOnExit w:val="0"/>
                  <w:textInput>
                    <w:default w:val="Statutární město Brno, Dominikánské nám. 196/1, 602 00 Brno"/>
                  </w:textInput>
                </w:ffData>
              </w:fldChar>
            </w:r>
            <w:r w:rsidRPr="00F415AA">
              <w:instrText xml:space="preserve"> FORMTEXT </w:instrText>
            </w:r>
            <w:r w:rsidRPr="00F415AA">
              <w:fldChar w:fldCharType="separate"/>
            </w:r>
            <w:r w:rsidRPr="00F415AA">
              <w:t>Statutární město Brno, Dominikánské nám. 196/1, 602 00 Brno</w:t>
            </w:r>
            <w:r w:rsidRPr="00F415AA">
              <w:fldChar w:fldCharType="end"/>
            </w:r>
            <w:bookmarkEnd w:id="3"/>
          </w:p>
        </w:tc>
      </w:tr>
    </w:tbl>
    <w:p w14:paraId="6B8BF023" w14:textId="77777777" w:rsidR="006035D8" w:rsidRPr="00F415AA" w:rsidRDefault="006035D8" w:rsidP="006035D8"/>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6035D8" w:rsidRPr="00F415AA" w14:paraId="0B30B883" w14:textId="77777777" w:rsidTr="006035D8">
        <w:trPr>
          <w:trHeight w:val="284"/>
        </w:trPr>
        <w:tc>
          <w:tcPr>
            <w:tcW w:w="995" w:type="dxa"/>
            <w:tcBorders>
              <w:top w:val="single" w:sz="12" w:space="0" w:color="auto"/>
              <w:bottom w:val="single" w:sz="12" w:space="0" w:color="auto"/>
            </w:tcBorders>
            <w:vAlign w:val="center"/>
          </w:tcPr>
          <w:p w14:paraId="72886519" w14:textId="77777777" w:rsidR="006035D8" w:rsidRPr="00F415AA" w:rsidRDefault="006035D8" w:rsidP="006035D8">
            <w:pPr>
              <w:pStyle w:val="Popisektabulky"/>
            </w:pPr>
            <w:r w:rsidRPr="00F415AA">
              <w:t>Formát</w:t>
            </w:r>
          </w:p>
        </w:tc>
        <w:tc>
          <w:tcPr>
            <w:tcW w:w="709" w:type="dxa"/>
            <w:tcBorders>
              <w:top w:val="single" w:sz="12" w:space="0" w:color="auto"/>
              <w:bottom w:val="single" w:sz="12" w:space="0" w:color="auto"/>
              <w:right w:val="single" w:sz="2" w:space="0" w:color="auto"/>
            </w:tcBorders>
            <w:vAlign w:val="center"/>
          </w:tcPr>
          <w:p w14:paraId="759B6FFB" w14:textId="5FD84494" w:rsidR="006035D8" w:rsidRPr="00F415AA" w:rsidRDefault="00882384" w:rsidP="006035D8">
            <w:pPr>
              <w:pStyle w:val="dajtabulky"/>
            </w:pPr>
            <w:r w:rsidRPr="00F415AA">
              <w:t>5</w:t>
            </w:r>
            <w:r w:rsidR="006035D8" w:rsidRPr="00F415AA">
              <w:rPr>
                <w:rFonts w:ascii="Tahoma" w:hAnsi="Tahoma" w:cs="Tahoma"/>
              </w:rPr>
              <w:t>×</w:t>
            </w:r>
            <w:r w:rsidR="006035D8" w:rsidRPr="00F415AA">
              <w:t>A4</w:t>
            </w:r>
          </w:p>
        </w:tc>
        <w:tc>
          <w:tcPr>
            <w:tcW w:w="676" w:type="dxa"/>
            <w:tcBorders>
              <w:top w:val="single" w:sz="12" w:space="0" w:color="auto"/>
              <w:left w:val="single" w:sz="2" w:space="0" w:color="auto"/>
              <w:bottom w:val="single" w:sz="12" w:space="0" w:color="auto"/>
            </w:tcBorders>
            <w:vAlign w:val="center"/>
          </w:tcPr>
          <w:p w14:paraId="6723F2C8" w14:textId="77777777" w:rsidR="006035D8" w:rsidRPr="00F415AA" w:rsidRDefault="006035D8" w:rsidP="006035D8">
            <w:pPr>
              <w:pStyle w:val="Popisektabulky"/>
            </w:pPr>
            <w:r w:rsidRPr="00F415AA">
              <w:t>Měřítko</w:t>
            </w:r>
          </w:p>
        </w:tc>
        <w:tc>
          <w:tcPr>
            <w:tcW w:w="1050" w:type="dxa"/>
            <w:tcBorders>
              <w:top w:val="single" w:sz="12" w:space="0" w:color="auto"/>
              <w:bottom w:val="single" w:sz="12" w:space="0" w:color="auto"/>
              <w:right w:val="single" w:sz="2" w:space="0" w:color="auto"/>
            </w:tcBorders>
            <w:vAlign w:val="center"/>
          </w:tcPr>
          <w:p w14:paraId="6925D392" w14:textId="65221696" w:rsidR="006035D8" w:rsidRPr="00F415AA" w:rsidRDefault="00B029D1" w:rsidP="006035D8">
            <w:pPr>
              <w:pStyle w:val="dajtabulky"/>
            </w:pPr>
            <w:bookmarkStart w:id="4" w:name="Meritko"/>
            <w:r w:rsidRPr="00F415AA">
              <w:t>-</w:t>
            </w:r>
            <w:r w:rsidR="006035D8" w:rsidRPr="00F415AA">
              <w:fldChar w:fldCharType="begin">
                <w:ffData>
                  <w:name w:val=""/>
                  <w:enabled/>
                  <w:calcOnExit w:val="0"/>
                  <w:textInput/>
                </w:ffData>
              </w:fldChar>
            </w:r>
            <w:r w:rsidR="006035D8" w:rsidRPr="00F415AA">
              <w:instrText xml:space="preserve"> FORMTEXT </w:instrText>
            </w:r>
            <w:r w:rsidR="00532773">
              <w:fldChar w:fldCharType="separate"/>
            </w:r>
            <w:r w:rsidR="006035D8" w:rsidRPr="00F415AA">
              <w:fldChar w:fldCharType="end"/>
            </w:r>
            <w:bookmarkEnd w:id="4"/>
          </w:p>
        </w:tc>
        <w:tc>
          <w:tcPr>
            <w:tcW w:w="651" w:type="dxa"/>
            <w:tcBorders>
              <w:top w:val="single" w:sz="12" w:space="0" w:color="auto"/>
              <w:left w:val="single" w:sz="2" w:space="0" w:color="auto"/>
              <w:bottom w:val="single" w:sz="12" w:space="0" w:color="auto"/>
            </w:tcBorders>
            <w:vAlign w:val="center"/>
          </w:tcPr>
          <w:p w14:paraId="6B327DF9" w14:textId="77777777" w:rsidR="006035D8" w:rsidRPr="00F415AA" w:rsidRDefault="006035D8" w:rsidP="006035D8">
            <w:pPr>
              <w:pStyle w:val="Popisektabulky"/>
            </w:pPr>
            <w:r w:rsidRPr="00F415AA">
              <w:t>Stupeň</w:t>
            </w:r>
          </w:p>
        </w:tc>
        <w:bookmarkStart w:id="5" w:name="Stupen"/>
        <w:tc>
          <w:tcPr>
            <w:tcW w:w="1035" w:type="dxa"/>
            <w:tcBorders>
              <w:top w:val="single" w:sz="12" w:space="0" w:color="auto"/>
              <w:bottom w:val="single" w:sz="12" w:space="0" w:color="auto"/>
              <w:right w:val="single" w:sz="2" w:space="0" w:color="auto"/>
            </w:tcBorders>
            <w:vAlign w:val="center"/>
          </w:tcPr>
          <w:p w14:paraId="0B17B5EB" w14:textId="3595A871" w:rsidR="006035D8" w:rsidRPr="00F415AA" w:rsidRDefault="00B029D1" w:rsidP="006035D8">
            <w:pPr>
              <w:pStyle w:val="dajtabulky"/>
            </w:pPr>
            <w:r w:rsidRPr="00F415AA">
              <w:fldChar w:fldCharType="begin">
                <w:ffData>
                  <w:name w:val="Stupen"/>
                  <w:enabled/>
                  <w:calcOnExit w:val="0"/>
                  <w:textInput>
                    <w:default w:val="DSP,DPS"/>
                  </w:textInput>
                </w:ffData>
              </w:fldChar>
            </w:r>
            <w:r w:rsidRPr="00F415AA">
              <w:instrText xml:space="preserve"> FORMTEXT </w:instrText>
            </w:r>
            <w:r w:rsidRPr="00F415AA">
              <w:fldChar w:fldCharType="separate"/>
            </w:r>
            <w:r w:rsidRPr="00F415AA">
              <w:t>DSP,DPS</w:t>
            </w:r>
            <w:r w:rsidRPr="00F415AA">
              <w:fldChar w:fldCharType="end"/>
            </w:r>
            <w:bookmarkEnd w:id="5"/>
          </w:p>
        </w:tc>
        <w:tc>
          <w:tcPr>
            <w:tcW w:w="666" w:type="dxa"/>
            <w:tcBorders>
              <w:top w:val="single" w:sz="12" w:space="0" w:color="auto"/>
              <w:left w:val="single" w:sz="2" w:space="0" w:color="auto"/>
              <w:bottom w:val="single" w:sz="12" w:space="0" w:color="auto"/>
            </w:tcBorders>
            <w:vAlign w:val="center"/>
          </w:tcPr>
          <w:p w14:paraId="27AAA09C" w14:textId="77777777" w:rsidR="006035D8" w:rsidRPr="00F415AA" w:rsidRDefault="006035D8" w:rsidP="006035D8">
            <w:pPr>
              <w:pStyle w:val="Popisektabulky"/>
            </w:pPr>
            <w:r w:rsidRPr="00F415AA">
              <w:t>Datum</w:t>
            </w:r>
          </w:p>
        </w:tc>
        <w:bookmarkStart w:id="6" w:name="Datum_hl"/>
        <w:tc>
          <w:tcPr>
            <w:tcW w:w="1295" w:type="dxa"/>
            <w:tcBorders>
              <w:top w:val="single" w:sz="12" w:space="0" w:color="auto"/>
              <w:bottom w:val="single" w:sz="12" w:space="0" w:color="auto"/>
              <w:right w:val="single" w:sz="2" w:space="0" w:color="auto"/>
            </w:tcBorders>
            <w:vAlign w:val="center"/>
          </w:tcPr>
          <w:p w14:paraId="57E048E7" w14:textId="77777777" w:rsidR="006035D8" w:rsidRPr="00F415AA" w:rsidRDefault="006035D8" w:rsidP="006035D8">
            <w:pPr>
              <w:pStyle w:val="dajtabulky"/>
            </w:pPr>
            <w:r w:rsidRPr="00F415AA">
              <w:fldChar w:fldCharType="begin">
                <w:ffData>
                  <w:name w:val="Datum_hl"/>
                  <w:enabled/>
                  <w:calcOnExit w:val="0"/>
                  <w:textInput>
                    <w:default w:val="11/2020"/>
                  </w:textInput>
                </w:ffData>
              </w:fldChar>
            </w:r>
            <w:r w:rsidRPr="00F415AA">
              <w:instrText xml:space="preserve"> FORMTEXT </w:instrText>
            </w:r>
            <w:r w:rsidRPr="00F415AA">
              <w:fldChar w:fldCharType="separate"/>
            </w:r>
            <w:r w:rsidRPr="00F415AA">
              <w:t>11/2020</w:t>
            </w:r>
            <w:r w:rsidRPr="00F415AA">
              <w:fldChar w:fldCharType="end"/>
            </w:r>
            <w:bookmarkEnd w:id="6"/>
          </w:p>
        </w:tc>
        <w:tc>
          <w:tcPr>
            <w:tcW w:w="1257" w:type="dxa"/>
            <w:tcBorders>
              <w:top w:val="single" w:sz="12" w:space="0" w:color="auto"/>
              <w:left w:val="single" w:sz="2" w:space="0" w:color="auto"/>
              <w:bottom w:val="single" w:sz="12" w:space="0" w:color="auto"/>
            </w:tcBorders>
            <w:shd w:val="clear" w:color="auto" w:fill="E0E0E0"/>
            <w:vAlign w:val="center"/>
          </w:tcPr>
          <w:p w14:paraId="5259A3A7" w14:textId="77777777" w:rsidR="006035D8" w:rsidRPr="00F415AA" w:rsidRDefault="006035D8" w:rsidP="006035D8">
            <w:pPr>
              <w:pStyle w:val="Popisektabulky"/>
            </w:pPr>
            <w:r w:rsidRPr="00F415AA">
              <w:t>Zakázkové číslo</w:t>
            </w:r>
          </w:p>
        </w:tc>
        <w:bookmarkStart w:id="7" w:name="Zak_cislo"/>
        <w:tc>
          <w:tcPr>
            <w:tcW w:w="1305" w:type="dxa"/>
            <w:tcBorders>
              <w:top w:val="single" w:sz="12" w:space="0" w:color="auto"/>
              <w:bottom w:val="single" w:sz="12" w:space="0" w:color="auto"/>
            </w:tcBorders>
            <w:shd w:val="clear" w:color="auto" w:fill="E0E0E0"/>
            <w:vAlign w:val="center"/>
          </w:tcPr>
          <w:p w14:paraId="53E8206C" w14:textId="39AA424E" w:rsidR="006035D8" w:rsidRPr="00F415AA" w:rsidRDefault="00B029D1" w:rsidP="006035D8">
            <w:pPr>
              <w:pStyle w:val="dajtabulky"/>
              <w:rPr>
                <w:b/>
                <w:bCs/>
              </w:rPr>
            </w:pPr>
            <w:r w:rsidRPr="00F415AA">
              <w:rPr>
                <w:b/>
                <w:bCs/>
              </w:rPr>
              <w:fldChar w:fldCharType="begin">
                <w:ffData>
                  <w:name w:val="Zak_cislo"/>
                  <w:enabled/>
                  <w:calcOnExit w:val="0"/>
                  <w:textInput>
                    <w:default w:val="1532719-16"/>
                  </w:textInput>
                </w:ffData>
              </w:fldChar>
            </w:r>
            <w:r w:rsidRPr="00F415AA">
              <w:rPr>
                <w:b/>
                <w:bCs/>
              </w:rPr>
              <w:instrText xml:space="preserve"> FORMTEXT </w:instrText>
            </w:r>
            <w:r w:rsidRPr="00F415AA">
              <w:rPr>
                <w:b/>
                <w:bCs/>
              </w:rPr>
            </w:r>
            <w:r w:rsidRPr="00F415AA">
              <w:rPr>
                <w:b/>
                <w:bCs/>
              </w:rPr>
              <w:fldChar w:fldCharType="separate"/>
            </w:r>
            <w:r w:rsidRPr="00F415AA">
              <w:rPr>
                <w:b/>
                <w:bCs/>
              </w:rPr>
              <w:t>1532719-16</w:t>
            </w:r>
            <w:r w:rsidRPr="00F415AA">
              <w:rPr>
                <w:b/>
                <w:bCs/>
              </w:rPr>
              <w:fldChar w:fldCharType="end"/>
            </w:r>
            <w:bookmarkEnd w:id="7"/>
          </w:p>
        </w:tc>
      </w:tr>
    </w:tbl>
    <w:p w14:paraId="672334EE" w14:textId="77777777" w:rsidR="006035D8" w:rsidRPr="00F415AA" w:rsidRDefault="006035D8" w:rsidP="006035D8"/>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6035D8" w:rsidRPr="00F415AA" w14:paraId="20624A3A" w14:textId="77777777" w:rsidTr="006035D8">
        <w:trPr>
          <w:trHeight w:val="340"/>
        </w:trPr>
        <w:tc>
          <w:tcPr>
            <w:tcW w:w="7077" w:type="dxa"/>
            <w:gridSpan w:val="2"/>
            <w:tcBorders>
              <w:top w:val="single" w:sz="12" w:space="0" w:color="auto"/>
              <w:bottom w:val="nil"/>
              <w:right w:val="nil"/>
            </w:tcBorders>
            <w:vAlign w:val="center"/>
          </w:tcPr>
          <w:p w14:paraId="4CB28945" w14:textId="77777777" w:rsidR="006035D8" w:rsidRPr="00F415AA" w:rsidRDefault="006035D8" w:rsidP="006035D8">
            <w:pPr>
              <w:pStyle w:val="Popisektabulky"/>
            </w:pPr>
            <w:r w:rsidRPr="00F415AA">
              <w:t>Projekt</w:t>
            </w:r>
          </w:p>
        </w:tc>
        <w:tc>
          <w:tcPr>
            <w:tcW w:w="2562" w:type="dxa"/>
            <w:gridSpan w:val="3"/>
            <w:tcBorders>
              <w:top w:val="single" w:sz="12" w:space="0" w:color="auto"/>
              <w:left w:val="nil"/>
              <w:bottom w:val="nil"/>
            </w:tcBorders>
            <w:vAlign w:val="center"/>
          </w:tcPr>
          <w:p w14:paraId="7848EABD" w14:textId="77777777" w:rsidR="006035D8" w:rsidRPr="00F415AA" w:rsidRDefault="006035D8" w:rsidP="006035D8">
            <w:pPr>
              <w:pStyle w:val="Popisektabulky"/>
            </w:pPr>
          </w:p>
        </w:tc>
      </w:tr>
      <w:tr w:rsidR="006035D8" w:rsidRPr="00F415AA" w14:paraId="70158ECC" w14:textId="77777777" w:rsidTr="006035D8">
        <w:trPr>
          <w:trHeight w:val="340"/>
        </w:trPr>
        <w:tc>
          <w:tcPr>
            <w:tcW w:w="977" w:type="dxa"/>
            <w:tcBorders>
              <w:top w:val="nil"/>
              <w:bottom w:val="nil"/>
              <w:right w:val="nil"/>
            </w:tcBorders>
            <w:vAlign w:val="center"/>
          </w:tcPr>
          <w:p w14:paraId="75C64665" w14:textId="77777777" w:rsidR="006035D8" w:rsidRPr="00F415AA" w:rsidRDefault="006035D8" w:rsidP="006035D8">
            <w:pPr>
              <w:pStyle w:val="Popisektabulky"/>
            </w:pPr>
          </w:p>
        </w:tc>
        <w:tc>
          <w:tcPr>
            <w:tcW w:w="6100" w:type="dxa"/>
            <w:vMerge w:val="restart"/>
            <w:tcBorders>
              <w:top w:val="nil"/>
              <w:left w:val="nil"/>
              <w:bottom w:val="nil"/>
              <w:right w:val="nil"/>
            </w:tcBorders>
          </w:tcPr>
          <w:p w14:paraId="52877ACA" w14:textId="77777777" w:rsidR="006035D8" w:rsidRPr="00F415AA" w:rsidRDefault="006035D8" w:rsidP="006035D8">
            <w:pPr>
              <w:pStyle w:val="Projekt"/>
            </w:pPr>
            <w:r w:rsidRPr="00F415AA">
              <w:t xml:space="preserve">BRNO, </w:t>
            </w:r>
            <w:proofErr w:type="gramStart"/>
            <w:r w:rsidRPr="00F415AA">
              <w:t>STRÁNSKÉHO - REKONSTRUKCE</w:t>
            </w:r>
            <w:proofErr w:type="gramEnd"/>
            <w:r w:rsidRPr="00F415AA">
              <w:t xml:space="preserve"> KANALIZACE A VODOVODU</w:t>
            </w:r>
          </w:p>
          <w:p w14:paraId="327E7904" w14:textId="77777777" w:rsidR="006035D8" w:rsidRPr="00F415AA" w:rsidRDefault="006035D8" w:rsidP="006035D8">
            <w:pPr>
              <w:pStyle w:val="Projekt"/>
            </w:pPr>
          </w:p>
        </w:tc>
        <w:tc>
          <w:tcPr>
            <w:tcW w:w="900" w:type="dxa"/>
            <w:vMerge w:val="restart"/>
            <w:tcBorders>
              <w:top w:val="nil"/>
              <w:left w:val="nil"/>
              <w:bottom w:val="nil"/>
              <w:right w:val="nil"/>
            </w:tcBorders>
          </w:tcPr>
          <w:p w14:paraId="38F55BEE" w14:textId="77777777" w:rsidR="006035D8" w:rsidRPr="00F415AA" w:rsidRDefault="006035D8" w:rsidP="006035D8">
            <w:pPr>
              <w:pStyle w:val="dajtabulky"/>
              <w:rPr>
                <w:sz w:val="28"/>
                <w:szCs w:val="28"/>
              </w:rPr>
            </w:pPr>
          </w:p>
        </w:tc>
        <w:tc>
          <w:tcPr>
            <w:tcW w:w="1662" w:type="dxa"/>
            <w:gridSpan w:val="2"/>
            <w:vMerge w:val="restart"/>
            <w:tcBorders>
              <w:top w:val="nil"/>
              <w:left w:val="nil"/>
              <w:bottom w:val="nil"/>
            </w:tcBorders>
            <w:vAlign w:val="bottom"/>
          </w:tcPr>
          <w:p w14:paraId="37D48C42" w14:textId="77777777" w:rsidR="006035D8" w:rsidRPr="00F415AA" w:rsidRDefault="006035D8" w:rsidP="006035D8">
            <w:pPr>
              <w:pStyle w:val="dajtabulky"/>
            </w:pPr>
          </w:p>
        </w:tc>
      </w:tr>
      <w:tr w:rsidR="006035D8" w:rsidRPr="00F415AA" w14:paraId="0BF2BC74" w14:textId="77777777" w:rsidTr="006035D8">
        <w:trPr>
          <w:trHeight w:val="340"/>
        </w:trPr>
        <w:tc>
          <w:tcPr>
            <w:tcW w:w="977" w:type="dxa"/>
            <w:tcBorders>
              <w:top w:val="nil"/>
              <w:bottom w:val="nil"/>
              <w:right w:val="nil"/>
            </w:tcBorders>
            <w:vAlign w:val="center"/>
          </w:tcPr>
          <w:p w14:paraId="06142B9D" w14:textId="77777777" w:rsidR="006035D8" w:rsidRPr="00F415AA" w:rsidRDefault="006035D8" w:rsidP="006035D8">
            <w:pPr>
              <w:pStyle w:val="Popisektabulky"/>
            </w:pPr>
          </w:p>
        </w:tc>
        <w:tc>
          <w:tcPr>
            <w:tcW w:w="6100" w:type="dxa"/>
            <w:vMerge/>
            <w:tcBorders>
              <w:top w:val="nil"/>
              <w:left w:val="nil"/>
              <w:bottom w:val="nil"/>
              <w:right w:val="nil"/>
            </w:tcBorders>
            <w:vAlign w:val="center"/>
          </w:tcPr>
          <w:p w14:paraId="4ED9D11E" w14:textId="77777777" w:rsidR="006035D8" w:rsidRPr="00F415AA" w:rsidRDefault="006035D8" w:rsidP="006035D8">
            <w:pPr>
              <w:rPr>
                <w:sz w:val="28"/>
                <w:szCs w:val="28"/>
              </w:rPr>
            </w:pPr>
          </w:p>
        </w:tc>
        <w:tc>
          <w:tcPr>
            <w:tcW w:w="900" w:type="dxa"/>
            <w:vMerge/>
            <w:tcBorders>
              <w:top w:val="nil"/>
              <w:left w:val="nil"/>
              <w:bottom w:val="nil"/>
              <w:right w:val="nil"/>
            </w:tcBorders>
            <w:vAlign w:val="center"/>
          </w:tcPr>
          <w:p w14:paraId="153856C0" w14:textId="77777777" w:rsidR="006035D8" w:rsidRPr="00F415AA" w:rsidRDefault="006035D8" w:rsidP="006035D8">
            <w:pPr>
              <w:rPr>
                <w:sz w:val="28"/>
                <w:szCs w:val="28"/>
              </w:rPr>
            </w:pPr>
          </w:p>
        </w:tc>
        <w:tc>
          <w:tcPr>
            <w:tcW w:w="1662" w:type="dxa"/>
            <w:gridSpan w:val="2"/>
            <w:vMerge/>
            <w:tcBorders>
              <w:top w:val="nil"/>
              <w:left w:val="nil"/>
              <w:bottom w:val="nil"/>
            </w:tcBorders>
            <w:vAlign w:val="center"/>
          </w:tcPr>
          <w:p w14:paraId="2D64B7FA" w14:textId="77777777" w:rsidR="006035D8" w:rsidRPr="00F415AA" w:rsidRDefault="006035D8" w:rsidP="006035D8">
            <w:pPr>
              <w:rPr>
                <w:b/>
                <w:bCs/>
                <w:color w:val="99CCFF"/>
                <w:sz w:val="144"/>
                <w:szCs w:val="144"/>
              </w:rPr>
            </w:pPr>
          </w:p>
        </w:tc>
      </w:tr>
      <w:tr w:rsidR="006035D8" w:rsidRPr="00F415AA" w14:paraId="04066264" w14:textId="77777777" w:rsidTr="006035D8">
        <w:trPr>
          <w:trHeight w:val="340"/>
        </w:trPr>
        <w:tc>
          <w:tcPr>
            <w:tcW w:w="977" w:type="dxa"/>
            <w:tcBorders>
              <w:top w:val="nil"/>
              <w:bottom w:val="nil"/>
              <w:right w:val="nil"/>
            </w:tcBorders>
            <w:vAlign w:val="center"/>
          </w:tcPr>
          <w:p w14:paraId="7A345E51" w14:textId="77777777" w:rsidR="006035D8" w:rsidRPr="00F415AA" w:rsidRDefault="006035D8" w:rsidP="006035D8">
            <w:pPr>
              <w:pStyle w:val="Popisektabulky"/>
            </w:pPr>
          </w:p>
        </w:tc>
        <w:tc>
          <w:tcPr>
            <w:tcW w:w="6100" w:type="dxa"/>
            <w:vMerge/>
            <w:tcBorders>
              <w:top w:val="nil"/>
              <w:left w:val="nil"/>
              <w:bottom w:val="nil"/>
              <w:right w:val="nil"/>
            </w:tcBorders>
            <w:vAlign w:val="center"/>
          </w:tcPr>
          <w:p w14:paraId="461341C3" w14:textId="77777777" w:rsidR="006035D8" w:rsidRPr="00F415AA" w:rsidRDefault="006035D8" w:rsidP="006035D8">
            <w:pPr>
              <w:rPr>
                <w:sz w:val="28"/>
                <w:szCs w:val="28"/>
              </w:rPr>
            </w:pPr>
          </w:p>
        </w:tc>
        <w:tc>
          <w:tcPr>
            <w:tcW w:w="900" w:type="dxa"/>
            <w:vMerge/>
            <w:tcBorders>
              <w:top w:val="nil"/>
              <w:left w:val="nil"/>
              <w:bottom w:val="nil"/>
              <w:right w:val="nil"/>
            </w:tcBorders>
            <w:vAlign w:val="center"/>
          </w:tcPr>
          <w:p w14:paraId="6BCEA4E3" w14:textId="77777777" w:rsidR="006035D8" w:rsidRPr="00F415AA" w:rsidRDefault="006035D8" w:rsidP="006035D8">
            <w:pPr>
              <w:rPr>
                <w:sz w:val="28"/>
                <w:szCs w:val="28"/>
              </w:rPr>
            </w:pPr>
          </w:p>
        </w:tc>
        <w:tc>
          <w:tcPr>
            <w:tcW w:w="1662" w:type="dxa"/>
            <w:gridSpan w:val="2"/>
            <w:vMerge/>
            <w:tcBorders>
              <w:top w:val="nil"/>
              <w:left w:val="nil"/>
              <w:bottom w:val="nil"/>
            </w:tcBorders>
            <w:vAlign w:val="center"/>
          </w:tcPr>
          <w:p w14:paraId="71988A81" w14:textId="77777777" w:rsidR="006035D8" w:rsidRPr="00F415AA" w:rsidRDefault="006035D8" w:rsidP="006035D8">
            <w:pPr>
              <w:rPr>
                <w:b/>
                <w:bCs/>
                <w:color w:val="99CCFF"/>
                <w:sz w:val="144"/>
                <w:szCs w:val="144"/>
              </w:rPr>
            </w:pPr>
          </w:p>
        </w:tc>
      </w:tr>
      <w:tr w:rsidR="006035D8" w:rsidRPr="00F415AA" w14:paraId="0DB760F0" w14:textId="77777777" w:rsidTr="006035D8">
        <w:trPr>
          <w:trHeight w:val="340"/>
        </w:trPr>
        <w:tc>
          <w:tcPr>
            <w:tcW w:w="977" w:type="dxa"/>
            <w:tcBorders>
              <w:top w:val="nil"/>
              <w:bottom w:val="nil"/>
              <w:right w:val="nil"/>
            </w:tcBorders>
          </w:tcPr>
          <w:p w14:paraId="03F93C9F" w14:textId="77777777" w:rsidR="006035D8" w:rsidRPr="00F415AA" w:rsidRDefault="006035D8" w:rsidP="006035D8">
            <w:pPr>
              <w:pStyle w:val="Popisektabulky"/>
            </w:pPr>
          </w:p>
        </w:tc>
        <w:tc>
          <w:tcPr>
            <w:tcW w:w="6100" w:type="dxa"/>
            <w:tcBorders>
              <w:top w:val="nil"/>
              <w:left w:val="nil"/>
              <w:bottom w:val="nil"/>
              <w:right w:val="nil"/>
            </w:tcBorders>
            <w:vAlign w:val="center"/>
          </w:tcPr>
          <w:p w14:paraId="0B974C46" w14:textId="3FDF20AA" w:rsidR="006035D8" w:rsidRPr="00F415AA" w:rsidRDefault="00B029D1" w:rsidP="006035D8">
            <w:pPr>
              <w:pStyle w:val="dajtabulky12"/>
            </w:pPr>
            <w:r w:rsidRPr="00F415AA">
              <w:fldChar w:fldCharType="begin">
                <w:ffData>
                  <w:name w:val="Oddil"/>
                  <w:enabled/>
                  <w:calcOnExit w:val="0"/>
                  <w:textInput>
                    <w:default w:val="D - Dokumentace stavebních objektů"/>
                  </w:textInput>
                </w:ffData>
              </w:fldChar>
            </w:r>
            <w:bookmarkStart w:id="8" w:name="Oddil"/>
            <w:r w:rsidRPr="00F415AA">
              <w:instrText xml:space="preserve"> FORMTEXT </w:instrText>
            </w:r>
            <w:r w:rsidRPr="00F415AA">
              <w:fldChar w:fldCharType="separate"/>
            </w:r>
            <w:r w:rsidRPr="00F415AA">
              <w:t>D - Dokumentace stavebních objektů</w:t>
            </w:r>
            <w:r w:rsidRPr="00F415AA">
              <w:fldChar w:fldCharType="end"/>
            </w:r>
            <w:bookmarkEnd w:id="8"/>
          </w:p>
        </w:tc>
        <w:tc>
          <w:tcPr>
            <w:tcW w:w="900" w:type="dxa"/>
            <w:tcBorders>
              <w:top w:val="nil"/>
              <w:left w:val="nil"/>
              <w:bottom w:val="nil"/>
              <w:right w:val="nil"/>
            </w:tcBorders>
            <w:vAlign w:val="center"/>
          </w:tcPr>
          <w:p w14:paraId="4655C8DC" w14:textId="77777777" w:rsidR="006035D8" w:rsidRPr="00F415AA" w:rsidRDefault="006035D8" w:rsidP="006035D8">
            <w:pPr>
              <w:pStyle w:val="Firma"/>
            </w:pPr>
          </w:p>
        </w:tc>
        <w:tc>
          <w:tcPr>
            <w:tcW w:w="1662" w:type="dxa"/>
            <w:gridSpan w:val="2"/>
            <w:vMerge/>
            <w:tcBorders>
              <w:top w:val="nil"/>
              <w:left w:val="nil"/>
              <w:bottom w:val="nil"/>
            </w:tcBorders>
            <w:vAlign w:val="center"/>
          </w:tcPr>
          <w:p w14:paraId="640778EF" w14:textId="77777777" w:rsidR="006035D8" w:rsidRPr="00F415AA" w:rsidRDefault="006035D8" w:rsidP="006035D8">
            <w:pPr>
              <w:rPr>
                <w:b/>
                <w:bCs/>
                <w:color w:val="99CCFF"/>
                <w:sz w:val="144"/>
                <w:szCs w:val="144"/>
              </w:rPr>
            </w:pPr>
          </w:p>
        </w:tc>
      </w:tr>
      <w:tr w:rsidR="006035D8" w:rsidRPr="00F415AA" w14:paraId="5FE71A96" w14:textId="77777777" w:rsidTr="006035D8">
        <w:trPr>
          <w:trHeight w:val="340"/>
        </w:trPr>
        <w:tc>
          <w:tcPr>
            <w:tcW w:w="977" w:type="dxa"/>
            <w:tcBorders>
              <w:top w:val="nil"/>
              <w:bottom w:val="nil"/>
              <w:right w:val="nil"/>
            </w:tcBorders>
          </w:tcPr>
          <w:p w14:paraId="4F0E912E" w14:textId="77777777" w:rsidR="006035D8" w:rsidRPr="00F415AA" w:rsidRDefault="006035D8" w:rsidP="006035D8">
            <w:pPr>
              <w:pStyle w:val="Popisektabulky"/>
            </w:pPr>
          </w:p>
        </w:tc>
        <w:tc>
          <w:tcPr>
            <w:tcW w:w="6100" w:type="dxa"/>
            <w:tcBorders>
              <w:top w:val="nil"/>
              <w:left w:val="nil"/>
              <w:bottom w:val="nil"/>
              <w:right w:val="nil"/>
            </w:tcBorders>
            <w:vAlign w:val="center"/>
          </w:tcPr>
          <w:p w14:paraId="7CE4822D" w14:textId="262BAA64" w:rsidR="006035D8" w:rsidRPr="00F415AA" w:rsidRDefault="003F01E3" w:rsidP="006035D8">
            <w:pPr>
              <w:pStyle w:val="dajtabulky12"/>
            </w:pPr>
            <w:r w:rsidRPr="00F415AA">
              <w:fldChar w:fldCharType="begin">
                <w:ffData>
                  <w:name w:val=""/>
                  <w:enabled/>
                  <w:calcOnExit w:val="0"/>
                  <w:textInput>
                    <w:default w:val="D.6 - SO 101.1 Komunikace ul. Stránského - odvodnění"/>
                  </w:textInput>
                </w:ffData>
              </w:fldChar>
            </w:r>
            <w:r w:rsidRPr="00F415AA">
              <w:instrText xml:space="preserve"> FORMTEXT </w:instrText>
            </w:r>
            <w:r w:rsidRPr="00F415AA">
              <w:fldChar w:fldCharType="separate"/>
            </w:r>
            <w:r w:rsidRPr="00F415AA">
              <w:t>D.6 - SO 101.1 Komunikace ul. Stránského - odvodnění</w:t>
            </w:r>
            <w:r w:rsidRPr="00F415AA">
              <w:fldChar w:fldCharType="end"/>
            </w:r>
            <w:r w:rsidR="006035D8" w:rsidRPr="00F415AA">
              <w:fldChar w:fldCharType="begin">
                <w:ffData>
                  <w:name w:val=""/>
                  <w:enabled/>
                  <w:calcOnExit w:val="0"/>
                  <w:textInput/>
                </w:ffData>
              </w:fldChar>
            </w:r>
            <w:r w:rsidR="006035D8" w:rsidRPr="00F415AA">
              <w:instrText xml:space="preserve"> FORMTEXT </w:instrText>
            </w:r>
            <w:r w:rsidR="00532773">
              <w:fldChar w:fldCharType="separate"/>
            </w:r>
            <w:r w:rsidR="006035D8" w:rsidRPr="00F415AA">
              <w:fldChar w:fldCharType="end"/>
            </w:r>
          </w:p>
        </w:tc>
        <w:tc>
          <w:tcPr>
            <w:tcW w:w="900" w:type="dxa"/>
            <w:tcBorders>
              <w:top w:val="nil"/>
              <w:left w:val="nil"/>
              <w:bottom w:val="nil"/>
              <w:right w:val="nil"/>
            </w:tcBorders>
            <w:vAlign w:val="center"/>
          </w:tcPr>
          <w:p w14:paraId="6562EAD6" w14:textId="77777777" w:rsidR="006035D8" w:rsidRPr="00F415AA" w:rsidRDefault="006035D8" w:rsidP="006035D8">
            <w:pPr>
              <w:pStyle w:val="Firma"/>
            </w:pPr>
          </w:p>
        </w:tc>
        <w:tc>
          <w:tcPr>
            <w:tcW w:w="1662" w:type="dxa"/>
            <w:gridSpan w:val="2"/>
            <w:vMerge/>
            <w:tcBorders>
              <w:top w:val="nil"/>
              <w:left w:val="nil"/>
              <w:bottom w:val="nil"/>
            </w:tcBorders>
            <w:vAlign w:val="center"/>
          </w:tcPr>
          <w:p w14:paraId="1ED80290" w14:textId="77777777" w:rsidR="006035D8" w:rsidRPr="00F415AA" w:rsidRDefault="006035D8" w:rsidP="006035D8">
            <w:pPr>
              <w:rPr>
                <w:b/>
                <w:bCs/>
                <w:color w:val="99CCFF"/>
                <w:sz w:val="144"/>
                <w:szCs w:val="144"/>
              </w:rPr>
            </w:pPr>
          </w:p>
        </w:tc>
      </w:tr>
      <w:tr w:rsidR="006035D8" w:rsidRPr="00F415AA" w14:paraId="690D770B" w14:textId="77777777" w:rsidTr="006035D8">
        <w:trPr>
          <w:trHeight w:val="340"/>
        </w:trPr>
        <w:tc>
          <w:tcPr>
            <w:tcW w:w="977" w:type="dxa"/>
            <w:tcBorders>
              <w:top w:val="nil"/>
              <w:bottom w:val="nil"/>
              <w:right w:val="nil"/>
            </w:tcBorders>
          </w:tcPr>
          <w:p w14:paraId="3FF3E940" w14:textId="77777777" w:rsidR="006035D8" w:rsidRPr="00F415AA" w:rsidRDefault="006035D8" w:rsidP="006035D8">
            <w:pPr>
              <w:pStyle w:val="Popisektabulky"/>
            </w:pPr>
          </w:p>
        </w:tc>
        <w:tc>
          <w:tcPr>
            <w:tcW w:w="6100" w:type="dxa"/>
            <w:tcBorders>
              <w:top w:val="nil"/>
              <w:left w:val="nil"/>
              <w:bottom w:val="nil"/>
              <w:right w:val="nil"/>
            </w:tcBorders>
            <w:vAlign w:val="center"/>
          </w:tcPr>
          <w:p w14:paraId="0B48004A" w14:textId="77777777" w:rsidR="006035D8" w:rsidRPr="00F415AA" w:rsidRDefault="006035D8" w:rsidP="006035D8">
            <w:pPr>
              <w:pStyle w:val="dajtabulky12"/>
            </w:pPr>
          </w:p>
        </w:tc>
        <w:tc>
          <w:tcPr>
            <w:tcW w:w="900" w:type="dxa"/>
            <w:tcBorders>
              <w:top w:val="nil"/>
              <w:left w:val="nil"/>
              <w:bottom w:val="nil"/>
              <w:right w:val="nil"/>
            </w:tcBorders>
            <w:vAlign w:val="center"/>
          </w:tcPr>
          <w:p w14:paraId="643FC7A9" w14:textId="77777777" w:rsidR="006035D8" w:rsidRPr="00F415AA" w:rsidRDefault="006035D8" w:rsidP="006035D8">
            <w:pPr>
              <w:pStyle w:val="Firma"/>
            </w:pPr>
          </w:p>
        </w:tc>
        <w:tc>
          <w:tcPr>
            <w:tcW w:w="1662" w:type="dxa"/>
            <w:gridSpan w:val="2"/>
            <w:vMerge/>
            <w:tcBorders>
              <w:top w:val="nil"/>
              <w:left w:val="nil"/>
              <w:bottom w:val="nil"/>
            </w:tcBorders>
            <w:vAlign w:val="center"/>
          </w:tcPr>
          <w:p w14:paraId="7DDB81BF" w14:textId="77777777" w:rsidR="006035D8" w:rsidRPr="00F415AA" w:rsidRDefault="006035D8" w:rsidP="006035D8">
            <w:pPr>
              <w:rPr>
                <w:b/>
                <w:bCs/>
                <w:color w:val="99CCFF"/>
                <w:sz w:val="144"/>
                <w:szCs w:val="144"/>
              </w:rPr>
            </w:pPr>
          </w:p>
        </w:tc>
      </w:tr>
      <w:tr w:rsidR="006035D8" w:rsidRPr="00F415AA" w14:paraId="250AB118" w14:textId="77777777" w:rsidTr="006035D8">
        <w:trPr>
          <w:trHeight w:val="340"/>
        </w:trPr>
        <w:tc>
          <w:tcPr>
            <w:tcW w:w="977" w:type="dxa"/>
            <w:tcBorders>
              <w:top w:val="nil"/>
              <w:bottom w:val="nil"/>
              <w:right w:val="nil"/>
            </w:tcBorders>
          </w:tcPr>
          <w:p w14:paraId="449CC82C" w14:textId="77777777" w:rsidR="006035D8" w:rsidRPr="00F415AA" w:rsidRDefault="006035D8" w:rsidP="006035D8">
            <w:pPr>
              <w:pStyle w:val="Popisektabulky"/>
            </w:pPr>
          </w:p>
        </w:tc>
        <w:tc>
          <w:tcPr>
            <w:tcW w:w="6100" w:type="dxa"/>
            <w:tcBorders>
              <w:top w:val="nil"/>
              <w:left w:val="nil"/>
              <w:bottom w:val="nil"/>
              <w:right w:val="nil"/>
            </w:tcBorders>
            <w:vAlign w:val="center"/>
          </w:tcPr>
          <w:p w14:paraId="4DB81E65" w14:textId="77777777" w:rsidR="006035D8" w:rsidRPr="00F415AA" w:rsidRDefault="006035D8" w:rsidP="006035D8">
            <w:pPr>
              <w:pStyle w:val="dajtabulky12"/>
            </w:pPr>
          </w:p>
        </w:tc>
        <w:tc>
          <w:tcPr>
            <w:tcW w:w="900" w:type="dxa"/>
            <w:tcBorders>
              <w:top w:val="nil"/>
              <w:left w:val="nil"/>
              <w:bottom w:val="nil"/>
              <w:right w:val="nil"/>
            </w:tcBorders>
            <w:vAlign w:val="center"/>
          </w:tcPr>
          <w:p w14:paraId="2B72DD70" w14:textId="77777777" w:rsidR="006035D8" w:rsidRPr="00F415AA" w:rsidRDefault="006035D8" w:rsidP="006035D8">
            <w:pPr>
              <w:pStyle w:val="Firma"/>
            </w:pPr>
          </w:p>
        </w:tc>
        <w:tc>
          <w:tcPr>
            <w:tcW w:w="1662" w:type="dxa"/>
            <w:gridSpan w:val="2"/>
            <w:vMerge/>
            <w:tcBorders>
              <w:top w:val="nil"/>
              <w:left w:val="nil"/>
              <w:bottom w:val="nil"/>
            </w:tcBorders>
            <w:vAlign w:val="center"/>
          </w:tcPr>
          <w:p w14:paraId="70A5D5DF" w14:textId="77777777" w:rsidR="006035D8" w:rsidRPr="00F415AA" w:rsidRDefault="006035D8" w:rsidP="006035D8">
            <w:pPr>
              <w:rPr>
                <w:b/>
                <w:bCs/>
                <w:color w:val="99CCFF"/>
                <w:sz w:val="144"/>
                <w:szCs w:val="144"/>
              </w:rPr>
            </w:pPr>
          </w:p>
        </w:tc>
      </w:tr>
      <w:tr w:rsidR="006035D8" w:rsidRPr="00F415AA" w14:paraId="248AED3A" w14:textId="77777777" w:rsidTr="006035D8">
        <w:trPr>
          <w:trHeight w:val="340"/>
        </w:trPr>
        <w:tc>
          <w:tcPr>
            <w:tcW w:w="977" w:type="dxa"/>
            <w:tcBorders>
              <w:top w:val="nil"/>
              <w:bottom w:val="single" w:sz="12" w:space="0" w:color="auto"/>
              <w:right w:val="nil"/>
            </w:tcBorders>
          </w:tcPr>
          <w:p w14:paraId="26389A8C" w14:textId="77777777" w:rsidR="006035D8" w:rsidRPr="00F415AA" w:rsidRDefault="006035D8" w:rsidP="006035D8">
            <w:pPr>
              <w:pStyle w:val="Popisektabulky"/>
            </w:pPr>
          </w:p>
        </w:tc>
        <w:tc>
          <w:tcPr>
            <w:tcW w:w="6100" w:type="dxa"/>
            <w:tcBorders>
              <w:top w:val="nil"/>
              <w:left w:val="nil"/>
              <w:bottom w:val="single" w:sz="12" w:space="0" w:color="auto"/>
              <w:right w:val="nil"/>
            </w:tcBorders>
            <w:vAlign w:val="center"/>
          </w:tcPr>
          <w:p w14:paraId="648DA282" w14:textId="77777777" w:rsidR="006035D8" w:rsidRPr="00F415AA" w:rsidRDefault="006035D8" w:rsidP="006035D8">
            <w:pPr>
              <w:pStyle w:val="dajtabulky12"/>
            </w:pPr>
          </w:p>
        </w:tc>
        <w:tc>
          <w:tcPr>
            <w:tcW w:w="2562" w:type="dxa"/>
            <w:gridSpan w:val="3"/>
            <w:tcBorders>
              <w:top w:val="nil"/>
              <w:left w:val="nil"/>
              <w:bottom w:val="single" w:sz="12" w:space="0" w:color="auto"/>
            </w:tcBorders>
            <w:vAlign w:val="center"/>
          </w:tcPr>
          <w:p w14:paraId="28A0312A" w14:textId="77777777" w:rsidR="006035D8" w:rsidRPr="00F415AA" w:rsidRDefault="006035D8" w:rsidP="006035D8">
            <w:pPr>
              <w:pStyle w:val="dajtabulky"/>
              <w:jc w:val="right"/>
            </w:pPr>
            <w:r w:rsidRPr="00F415AA">
              <w:t>Souprava</w:t>
            </w:r>
          </w:p>
        </w:tc>
      </w:tr>
      <w:tr w:rsidR="006035D8" w:rsidRPr="00F415AA" w14:paraId="41874185" w14:textId="77777777" w:rsidTr="006035D8">
        <w:trPr>
          <w:trHeight w:hRule="exact" w:val="281"/>
        </w:trPr>
        <w:tc>
          <w:tcPr>
            <w:tcW w:w="977" w:type="dxa"/>
            <w:tcBorders>
              <w:top w:val="single" w:sz="12" w:space="0" w:color="auto"/>
              <w:bottom w:val="nil"/>
              <w:right w:val="nil"/>
            </w:tcBorders>
            <w:shd w:val="clear" w:color="auto" w:fill="E0E0E0"/>
            <w:vAlign w:val="center"/>
          </w:tcPr>
          <w:p w14:paraId="00BBA32A" w14:textId="77777777" w:rsidR="006035D8" w:rsidRPr="00F415AA" w:rsidRDefault="006035D8" w:rsidP="006035D8">
            <w:pPr>
              <w:pStyle w:val="Popisektabulky"/>
            </w:pPr>
            <w:r w:rsidRPr="00F415AA">
              <w:t>Příloha</w:t>
            </w:r>
          </w:p>
        </w:tc>
        <w:tc>
          <w:tcPr>
            <w:tcW w:w="6100" w:type="dxa"/>
            <w:tcBorders>
              <w:top w:val="single" w:sz="12" w:space="0" w:color="auto"/>
              <w:left w:val="nil"/>
              <w:bottom w:val="nil"/>
              <w:right w:val="single" w:sz="12" w:space="0" w:color="auto"/>
            </w:tcBorders>
            <w:shd w:val="clear" w:color="auto" w:fill="E0E0E0"/>
            <w:vAlign w:val="center"/>
          </w:tcPr>
          <w:p w14:paraId="396F349C" w14:textId="77777777" w:rsidR="006035D8" w:rsidRPr="00F415AA" w:rsidRDefault="006035D8" w:rsidP="006035D8"/>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7A4220E8" w14:textId="77777777" w:rsidR="006035D8" w:rsidRPr="00F415AA" w:rsidRDefault="006035D8" w:rsidP="006035D8">
            <w:pPr>
              <w:pStyle w:val="Popisektabulky"/>
            </w:pPr>
            <w:r w:rsidRPr="00F415AA">
              <w:t>Číslo přílohy</w:t>
            </w:r>
          </w:p>
        </w:tc>
        <w:tc>
          <w:tcPr>
            <w:tcW w:w="589" w:type="dxa"/>
            <w:tcBorders>
              <w:top w:val="single" w:sz="12" w:space="0" w:color="auto"/>
              <w:left w:val="single" w:sz="2" w:space="0" w:color="auto"/>
              <w:bottom w:val="nil"/>
            </w:tcBorders>
            <w:shd w:val="clear" w:color="auto" w:fill="E0E0E0"/>
            <w:vAlign w:val="center"/>
          </w:tcPr>
          <w:p w14:paraId="55F56096" w14:textId="77777777" w:rsidR="006035D8" w:rsidRPr="00F415AA" w:rsidRDefault="006035D8" w:rsidP="006035D8">
            <w:pPr>
              <w:pStyle w:val="Popisektabulky"/>
            </w:pPr>
            <w:r w:rsidRPr="00F415AA">
              <w:t>Revize</w:t>
            </w:r>
          </w:p>
        </w:tc>
      </w:tr>
      <w:tr w:rsidR="006035D8" w:rsidRPr="00F415AA" w14:paraId="2D503D1F" w14:textId="77777777" w:rsidTr="006035D8">
        <w:trPr>
          <w:trHeight w:val="567"/>
        </w:trPr>
        <w:tc>
          <w:tcPr>
            <w:tcW w:w="977" w:type="dxa"/>
            <w:tcBorders>
              <w:top w:val="nil"/>
              <w:bottom w:val="single" w:sz="12" w:space="0" w:color="auto"/>
              <w:right w:val="nil"/>
            </w:tcBorders>
            <w:shd w:val="clear" w:color="auto" w:fill="E0E0E0"/>
          </w:tcPr>
          <w:p w14:paraId="7CE95BC9" w14:textId="77777777" w:rsidR="006035D8" w:rsidRPr="00F415AA" w:rsidRDefault="006035D8" w:rsidP="006035D8">
            <w:pPr>
              <w:pStyle w:val="Popisektabulky"/>
            </w:pPr>
          </w:p>
        </w:tc>
        <w:bookmarkStart w:id="9" w:name="Priloha"/>
        <w:tc>
          <w:tcPr>
            <w:tcW w:w="6100" w:type="dxa"/>
            <w:tcBorders>
              <w:top w:val="nil"/>
              <w:left w:val="nil"/>
              <w:bottom w:val="single" w:sz="12" w:space="0" w:color="auto"/>
              <w:right w:val="single" w:sz="12" w:space="0" w:color="auto"/>
            </w:tcBorders>
            <w:shd w:val="clear" w:color="auto" w:fill="E0E0E0"/>
            <w:vAlign w:val="center"/>
          </w:tcPr>
          <w:p w14:paraId="1F73315F" w14:textId="1205FACD" w:rsidR="006035D8" w:rsidRPr="00F415AA" w:rsidRDefault="00B029D1" w:rsidP="006035D8">
            <w:pPr>
              <w:pStyle w:val="dajtabulky12"/>
            </w:pPr>
            <w:r w:rsidRPr="00F415AA">
              <w:fldChar w:fldCharType="begin">
                <w:ffData>
                  <w:name w:val="Priloha"/>
                  <w:enabled/>
                  <w:calcOnExit w:val="0"/>
                  <w:textInput>
                    <w:default w:val="TECHNICKÁ ZPRÁVA"/>
                  </w:textInput>
                </w:ffData>
              </w:fldChar>
            </w:r>
            <w:r w:rsidRPr="00F415AA">
              <w:instrText xml:space="preserve"> FORMTEXT </w:instrText>
            </w:r>
            <w:r w:rsidRPr="00F415AA">
              <w:fldChar w:fldCharType="separate"/>
            </w:r>
            <w:r w:rsidRPr="00F415AA">
              <w:t>TECHNICKÁ ZPRÁVA</w:t>
            </w:r>
            <w:r w:rsidRPr="00F415AA">
              <w:fldChar w:fldCharType="end"/>
            </w:r>
            <w:bookmarkEnd w:id="9"/>
          </w:p>
        </w:tc>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2139CD06" w14:textId="77F5F07E" w:rsidR="006035D8" w:rsidRPr="00F415AA" w:rsidRDefault="003F01E3" w:rsidP="006035D8">
            <w:pPr>
              <w:pStyle w:val="dajtabulky14"/>
            </w:pPr>
            <w:r w:rsidRPr="00F415AA">
              <w:fldChar w:fldCharType="begin">
                <w:ffData>
                  <w:name w:val="Cislo_prilohy"/>
                  <w:enabled/>
                  <w:calcOnExit w:val="0"/>
                  <w:textInput>
                    <w:default w:val="D.6.1"/>
                  </w:textInput>
                </w:ffData>
              </w:fldChar>
            </w:r>
            <w:bookmarkStart w:id="10" w:name="Cislo_prilohy"/>
            <w:r w:rsidRPr="00F415AA">
              <w:instrText xml:space="preserve"> FORMTEXT </w:instrText>
            </w:r>
            <w:r w:rsidRPr="00F415AA">
              <w:fldChar w:fldCharType="separate"/>
            </w:r>
            <w:r w:rsidRPr="00F415AA">
              <w:rPr>
                <w:noProof/>
              </w:rPr>
              <w:t>D.6.1</w:t>
            </w:r>
            <w:r w:rsidRPr="00F415AA">
              <w:fldChar w:fldCharType="end"/>
            </w:r>
            <w:bookmarkEnd w:id="10"/>
          </w:p>
        </w:tc>
        <w:bookmarkStart w:id="11" w:name="Revize"/>
        <w:tc>
          <w:tcPr>
            <w:tcW w:w="589" w:type="dxa"/>
            <w:tcBorders>
              <w:top w:val="nil"/>
              <w:left w:val="single" w:sz="2" w:space="0" w:color="auto"/>
              <w:bottom w:val="single" w:sz="12" w:space="0" w:color="auto"/>
            </w:tcBorders>
            <w:shd w:val="clear" w:color="auto" w:fill="E0E0E0"/>
            <w:vAlign w:val="center"/>
          </w:tcPr>
          <w:p w14:paraId="417B2BE8" w14:textId="77777777" w:rsidR="006035D8" w:rsidRPr="00F415AA" w:rsidRDefault="006035D8" w:rsidP="006035D8">
            <w:pPr>
              <w:pStyle w:val="dajtabulky14"/>
            </w:pPr>
            <w:r w:rsidRPr="00F415AA">
              <w:fldChar w:fldCharType="begin">
                <w:ffData>
                  <w:name w:val="Revize"/>
                  <w:enabled/>
                  <w:calcOnExit w:val="0"/>
                  <w:textInput>
                    <w:default w:val="0"/>
                  </w:textInput>
                </w:ffData>
              </w:fldChar>
            </w:r>
            <w:r w:rsidRPr="00F415AA">
              <w:instrText xml:space="preserve"> FORMTEXT </w:instrText>
            </w:r>
            <w:r w:rsidRPr="00F415AA">
              <w:fldChar w:fldCharType="separate"/>
            </w:r>
            <w:r w:rsidRPr="00F415AA">
              <w:t>0</w:t>
            </w:r>
            <w:r w:rsidRPr="00F415AA">
              <w:fldChar w:fldCharType="end"/>
            </w:r>
            <w:bookmarkEnd w:id="11"/>
          </w:p>
        </w:tc>
      </w:tr>
    </w:tbl>
    <w:p w14:paraId="16A41AF6" w14:textId="77777777" w:rsidR="00AB5A7C" w:rsidRPr="00F415AA" w:rsidRDefault="00AB5A7C" w:rsidP="008922DA"/>
    <w:p w14:paraId="30AAFDF9" w14:textId="77777777" w:rsidR="002B5E20" w:rsidRPr="00F415AA" w:rsidRDefault="002B5E20" w:rsidP="008922DA"/>
    <w:p w14:paraId="2ADE128C" w14:textId="77777777" w:rsidR="00AB5A7C" w:rsidRPr="00F415AA" w:rsidRDefault="00AB5A7C" w:rsidP="008922DA">
      <w:pPr>
        <w:sectPr w:rsidR="00AB5A7C" w:rsidRPr="00F415AA" w:rsidSect="00633FC3">
          <w:type w:val="continuous"/>
          <w:pgSz w:w="11906" w:h="16838" w:code="9"/>
          <w:pgMar w:top="1418" w:right="1134" w:bottom="567" w:left="1418" w:header="709" w:footer="709" w:gutter="0"/>
          <w:cols w:space="708"/>
          <w:vAlign w:val="bottom"/>
          <w:docGrid w:linePitch="360"/>
        </w:sectPr>
      </w:pPr>
    </w:p>
    <w:bookmarkStart w:id="12" w:name="_Hlk506547901"/>
    <w:p w14:paraId="4554F616" w14:textId="401F8030" w:rsidR="00F2679B" w:rsidRDefault="00853E84">
      <w:pPr>
        <w:pStyle w:val="Obsah1"/>
        <w:rPr>
          <w:rFonts w:asciiTheme="minorHAnsi" w:eastAsiaTheme="minorEastAsia" w:hAnsiTheme="minorHAnsi" w:cstheme="minorBidi"/>
          <w:b w:val="0"/>
          <w:bCs w:val="0"/>
          <w:noProof/>
          <w:color w:val="auto"/>
          <w:sz w:val="22"/>
          <w:szCs w:val="22"/>
        </w:rPr>
      </w:pPr>
      <w:r w:rsidRPr="00F415AA">
        <w:rPr>
          <w:color w:val="006699"/>
          <w:sz w:val="18"/>
          <w14:textFill>
            <w14:solidFill>
              <w14:srgbClr w14:val="006699">
                <w14:lumMod w14:val="65000"/>
                <w14:lumOff w14:val="35000"/>
              </w14:srgbClr>
            </w14:solidFill>
          </w14:textFill>
        </w:rPr>
        <w:lastRenderedPageBreak/>
        <w:fldChar w:fldCharType="begin"/>
      </w:r>
      <w:r w:rsidRPr="00F415AA">
        <w:rPr>
          <w:sz w:val="18"/>
        </w:rPr>
        <w:instrText xml:space="preserve"> TOC \o "1-3" \h \z \u </w:instrText>
      </w:r>
      <w:r w:rsidRPr="00F415AA">
        <w:rPr>
          <w:color w:val="006699"/>
          <w:sz w:val="18"/>
          <w14:textFill>
            <w14:solidFill>
              <w14:srgbClr w14:val="006699">
                <w14:lumMod w14:val="65000"/>
                <w14:lumOff w14:val="35000"/>
              </w14:srgbClr>
            </w14:solidFill>
          </w14:textFill>
        </w:rPr>
        <w:fldChar w:fldCharType="separate"/>
      </w:r>
      <w:hyperlink w:anchor="_Toc59179907" w:history="1">
        <w:r w:rsidR="00F2679B" w:rsidRPr="00871D53">
          <w:rPr>
            <w:rStyle w:val="Hypertextovodkaz"/>
            <w:noProof/>
            <w14:scene3d>
              <w14:camera w14:prst="orthographicFront"/>
              <w14:lightRig w14:rig="threePt" w14:dir="t">
                <w14:rot w14:lat="0" w14:lon="0" w14:rev="0"/>
              </w14:lightRig>
            </w14:scene3d>
          </w:rPr>
          <w:t>1.</w:t>
        </w:r>
        <w:r w:rsidR="00F2679B">
          <w:rPr>
            <w:rFonts w:asciiTheme="minorHAnsi" w:eastAsiaTheme="minorEastAsia" w:hAnsiTheme="minorHAnsi" w:cstheme="minorBidi"/>
            <w:b w:val="0"/>
            <w:bCs w:val="0"/>
            <w:noProof/>
            <w:color w:val="auto"/>
            <w:sz w:val="22"/>
            <w:szCs w:val="22"/>
          </w:rPr>
          <w:tab/>
        </w:r>
        <w:r w:rsidR="00F2679B" w:rsidRPr="00871D53">
          <w:rPr>
            <w:rStyle w:val="Hypertextovodkaz"/>
            <w:noProof/>
          </w:rPr>
          <w:t>Identifikační údaje</w:t>
        </w:r>
        <w:r w:rsidR="00F2679B">
          <w:rPr>
            <w:noProof/>
            <w:webHidden/>
          </w:rPr>
          <w:tab/>
        </w:r>
        <w:r w:rsidR="00F2679B">
          <w:rPr>
            <w:noProof/>
            <w:webHidden/>
          </w:rPr>
          <w:fldChar w:fldCharType="begin"/>
        </w:r>
        <w:r w:rsidR="00F2679B">
          <w:rPr>
            <w:noProof/>
            <w:webHidden/>
          </w:rPr>
          <w:instrText xml:space="preserve"> PAGEREF _Toc59179907 \h </w:instrText>
        </w:r>
        <w:r w:rsidR="00F2679B">
          <w:rPr>
            <w:noProof/>
            <w:webHidden/>
          </w:rPr>
        </w:r>
        <w:r w:rsidR="00F2679B">
          <w:rPr>
            <w:noProof/>
            <w:webHidden/>
          </w:rPr>
          <w:fldChar w:fldCharType="separate"/>
        </w:r>
        <w:r w:rsidR="002B7A1B">
          <w:rPr>
            <w:noProof/>
            <w:webHidden/>
          </w:rPr>
          <w:t>3</w:t>
        </w:r>
        <w:r w:rsidR="00F2679B">
          <w:rPr>
            <w:noProof/>
            <w:webHidden/>
          </w:rPr>
          <w:fldChar w:fldCharType="end"/>
        </w:r>
      </w:hyperlink>
    </w:p>
    <w:p w14:paraId="677171EC" w14:textId="54BBC2CA" w:rsidR="00F2679B" w:rsidRDefault="00532773">
      <w:pPr>
        <w:pStyle w:val="Obsah2"/>
        <w:rPr>
          <w:rFonts w:asciiTheme="minorHAnsi" w:eastAsiaTheme="minorEastAsia" w:hAnsiTheme="minorHAnsi" w:cstheme="minorBidi"/>
          <w:sz w:val="22"/>
          <w:szCs w:val="22"/>
        </w:rPr>
      </w:pPr>
      <w:hyperlink w:anchor="_Toc59179908" w:history="1">
        <w:r w:rsidR="00F2679B" w:rsidRPr="00871D53">
          <w:rPr>
            <w:rStyle w:val="Hypertextovodkaz"/>
          </w:rPr>
          <w:t>a)</w:t>
        </w:r>
        <w:r w:rsidR="00F2679B">
          <w:rPr>
            <w:rFonts w:asciiTheme="minorHAnsi" w:eastAsiaTheme="minorEastAsia" w:hAnsiTheme="minorHAnsi" w:cstheme="minorBidi"/>
            <w:sz w:val="22"/>
            <w:szCs w:val="22"/>
          </w:rPr>
          <w:tab/>
        </w:r>
        <w:r w:rsidR="00F2679B" w:rsidRPr="00871D53">
          <w:rPr>
            <w:rStyle w:val="Hypertextovodkaz"/>
          </w:rPr>
          <w:t>Identifikační údaje objektu</w:t>
        </w:r>
        <w:r w:rsidR="00F2679B">
          <w:rPr>
            <w:webHidden/>
          </w:rPr>
          <w:tab/>
        </w:r>
        <w:r w:rsidR="00F2679B">
          <w:rPr>
            <w:webHidden/>
          </w:rPr>
          <w:fldChar w:fldCharType="begin"/>
        </w:r>
        <w:r w:rsidR="00F2679B">
          <w:rPr>
            <w:webHidden/>
          </w:rPr>
          <w:instrText xml:space="preserve"> PAGEREF _Toc59179908 \h </w:instrText>
        </w:r>
        <w:r w:rsidR="00F2679B">
          <w:rPr>
            <w:webHidden/>
          </w:rPr>
        </w:r>
        <w:r w:rsidR="00F2679B">
          <w:rPr>
            <w:webHidden/>
          </w:rPr>
          <w:fldChar w:fldCharType="separate"/>
        </w:r>
        <w:r w:rsidR="002B7A1B">
          <w:rPr>
            <w:webHidden/>
          </w:rPr>
          <w:t>3</w:t>
        </w:r>
        <w:r w:rsidR="00F2679B">
          <w:rPr>
            <w:webHidden/>
          </w:rPr>
          <w:fldChar w:fldCharType="end"/>
        </w:r>
      </w:hyperlink>
    </w:p>
    <w:p w14:paraId="062C52F7" w14:textId="45608179" w:rsidR="00F2679B" w:rsidRDefault="00532773">
      <w:pPr>
        <w:pStyle w:val="Obsah2"/>
        <w:rPr>
          <w:rFonts w:asciiTheme="minorHAnsi" w:eastAsiaTheme="minorEastAsia" w:hAnsiTheme="minorHAnsi" w:cstheme="minorBidi"/>
          <w:sz w:val="22"/>
          <w:szCs w:val="22"/>
        </w:rPr>
      </w:pPr>
      <w:hyperlink w:anchor="_Toc59179909" w:history="1">
        <w:r w:rsidR="00F2679B" w:rsidRPr="00871D53">
          <w:rPr>
            <w:rStyle w:val="Hypertextovodkaz"/>
          </w:rPr>
          <w:t>b)</w:t>
        </w:r>
        <w:r w:rsidR="00F2679B">
          <w:rPr>
            <w:rFonts w:asciiTheme="minorHAnsi" w:eastAsiaTheme="minorEastAsia" w:hAnsiTheme="minorHAnsi" w:cstheme="minorBidi"/>
            <w:sz w:val="22"/>
            <w:szCs w:val="22"/>
          </w:rPr>
          <w:tab/>
        </w:r>
        <w:r w:rsidR="00F2679B" w:rsidRPr="00871D53">
          <w:rPr>
            <w:rStyle w:val="Hypertextovodkaz"/>
          </w:rPr>
          <w:t>Budoucí vlastník (správce)</w:t>
        </w:r>
        <w:r w:rsidR="00F2679B">
          <w:rPr>
            <w:webHidden/>
          </w:rPr>
          <w:tab/>
        </w:r>
        <w:r w:rsidR="00F2679B">
          <w:rPr>
            <w:webHidden/>
          </w:rPr>
          <w:fldChar w:fldCharType="begin"/>
        </w:r>
        <w:r w:rsidR="00F2679B">
          <w:rPr>
            <w:webHidden/>
          </w:rPr>
          <w:instrText xml:space="preserve"> PAGEREF _Toc59179909 \h </w:instrText>
        </w:r>
        <w:r w:rsidR="00F2679B">
          <w:rPr>
            <w:webHidden/>
          </w:rPr>
        </w:r>
        <w:r w:rsidR="00F2679B">
          <w:rPr>
            <w:webHidden/>
          </w:rPr>
          <w:fldChar w:fldCharType="separate"/>
        </w:r>
        <w:r w:rsidR="002B7A1B">
          <w:rPr>
            <w:webHidden/>
          </w:rPr>
          <w:t>3</w:t>
        </w:r>
        <w:r w:rsidR="00F2679B">
          <w:rPr>
            <w:webHidden/>
          </w:rPr>
          <w:fldChar w:fldCharType="end"/>
        </w:r>
      </w:hyperlink>
    </w:p>
    <w:p w14:paraId="6D77743E" w14:textId="04664AA8" w:rsidR="00F2679B" w:rsidRDefault="00532773">
      <w:pPr>
        <w:pStyle w:val="Obsah2"/>
        <w:rPr>
          <w:rFonts w:asciiTheme="minorHAnsi" w:eastAsiaTheme="minorEastAsia" w:hAnsiTheme="minorHAnsi" w:cstheme="minorBidi"/>
          <w:sz w:val="22"/>
          <w:szCs w:val="22"/>
        </w:rPr>
      </w:pPr>
      <w:hyperlink w:anchor="_Toc59179910" w:history="1">
        <w:r w:rsidR="00F2679B" w:rsidRPr="00871D53">
          <w:rPr>
            <w:rStyle w:val="Hypertextovodkaz"/>
          </w:rPr>
          <w:t>c)</w:t>
        </w:r>
        <w:r w:rsidR="00F2679B">
          <w:rPr>
            <w:rFonts w:asciiTheme="minorHAnsi" w:eastAsiaTheme="minorEastAsia" w:hAnsiTheme="minorHAnsi" w:cstheme="minorBidi"/>
            <w:sz w:val="22"/>
            <w:szCs w:val="22"/>
          </w:rPr>
          <w:tab/>
        </w:r>
        <w:r w:rsidR="00F2679B" w:rsidRPr="00871D53">
          <w:rPr>
            <w:rStyle w:val="Hypertextovodkaz"/>
          </w:rPr>
          <w:t>Projektant nebo zhotovitel projektové dokumentace</w:t>
        </w:r>
        <w:r w:rsidR="00F2679B">
          <w:rPr>
            <w:webHidden/>
          </w:rPr>
          <w:tab/>
        </w:r>
        <w:r w:rsidR="00F2679B">
          <w:rPr>
            <w:webHidden/>
          </w:rPr>
          <w:fldChar w:fldCharType="begin"/>
        </w:r>
        <w:r w:rsidR="00F2679B">
          <w:rPr>
            <w:webHidden/>
          </w:rPr>
          <w:instrText xml:space="preserve"> PAGEREF _Toc59179910 \h </w:instrText>
        </w:r>
        <w:r w:rsidR="00F2679B">
          <w:rPr>
            <w:webHidden/>
          </w:rPr>
        </w:r>
        <w:r w:rsidR="00F2679B">
          <w:rPr>
            <w:webHidden/>
          </w:rPr>
          <w:fldChar w:fldCharType="separate"/>
        </w:r>
        <w:r w:rsidR="002B7A1B">
          <w:rPr>
            <w:webHidden/>
          </w:rPr>
          <w:t>3</w:t>
        </w:r>
        <w:r w:rsidR="00F2679B">
          <w:rPr>
            <w:webHidden/>
          </w:rPr>
          <w:fldChar w:fldCharType="end"/>
        </w:r>
      </w:hyperlink>
    </w:p>
    <w:p w14:paraId="1AB3564D" w14:textId="480BD044" w:rsidR="00F2679B" w:rsidRDefault="00532773">
      <w:pPr>
        <w:pStyle w:val="Obsah1"/>
        <w:rPr>
          <w:rFonts w:asciiTheme="minorHAnsi" w:eastAsiaTheme="minorEastAsia" w:hAnsiTheme="minorHAnsi" w:cstheme="minorBidi"/>
          <w:b w:val="0"/>
          <w:bCs w:val="0"/>
          <w:noProof/>
          <w:color w:val="auto"/>
          <w:sz w:val="22"/>
          <w:szCs w:val="22"/>
        </w:rPr>
      </w:pPr>
      <w:hyperlink w:anchor="_Toc59179911" w:history="1">
        <w:r w:rsidR="00F2679B" w:rsidRPr="00871D53">
          <w:rPr>
            <w:rStyle w:val="Hypertextovodkaz"/>
            <w:noProof/>
            <w14:scene3d>
              <w14:camera w14:prst="orthographicFront"/>
              <w14:lightRig w14:rig="threePt" w14:dir="t">
                <w14:rot w14:lat="0" w14:lon="0" w14:rev="0"/>
              </w14:lightRig>
            </w14:scene3d>
          </w:rPr>
          <w:t>2.</w:t>
        </w:r>
        <w:r w:rsidR="00F2679B">
          <w:rPr>
            <w:rFonts w:asciiTheme="minorHAnsi" w:eastAsiaTheme="minorEastAsia" w:hAnsiTheme="minorHAnsi" w:cstheme="minorBidi"/>
            <w:b w:val="0"/>
            <w:bCs w:val="0"/>
            <w:noProof/>
            <w:color w:val="auto"/>
            <w:sz w:val="22"/>
            <w:szCs w:val="22"/>
          </w:rPr>
          <w:tab/>
        </w:r>
        <w:r w:rsidR="00F2679B" w:rsidRPr="00871D53">
          <w:rPr>
            <w:rStyle w:val="Hypertextovodkaz"/>
            <w:noProof/>
          </w:rPr>
          <w:t>Stručný popis navrženého řešení</w:t>
        </w:r>
        <w:r w:rsidR="00F2679B">
          <w:rPr>
            <w:noProof/>
            <w:webHidden/>
          </w:rPr>
          <w:tab/>
        </w:r>
        <w:r w:rsidR="00F2679B">
          <w:rPr>
            <w:noProof/>
            <w:webHidden/>
          </w:rPr>
          <w:fldChar w:fldCharType="begin"/>
        </w:r>
        <w:r w:rsidR="00F2679B">
          <w:rPr>
            <w:noProof/>
            <w:webHidden/>
          </w:rPr>
          <w:instrText xml:space="preserve"> PAGEREF _Toc59179911 \h </w:instrText>
        </w:r>
        <w:r w:rsidR="00F2679B">
          <w:rPr>
            <w:noProof/>
            <w:webHidden/>
          </w:rPr>
        </w:r>
        <w:r w:rsidR="00F2679B">
          <w:rPr>
            <w:noProof/>
            <w:webHidden/>
          </w:rPr>
          <w:fldChar w:fldCharType="separate"/>
        </w:r>
        <w:r w:rsidR="002B7A1B">
          <w:rPr>
            <w:noProof/>
            <w:webHidden/>
          </w:rPr>
          <w:t>4</w:t>
        </w:r>
        <w:r w:rsidR="00F2679B">
          <w:rPr>
            <w:noProof/>
            <w:webHidden/>
          </w:rPr>
          <w:fldChar w:fldCharType="end"/>
        </w:r>
      </w:hyperlink>
    </w:p>
    <w:p w14:paraId="6D02917A" w14:textId="58E96B9F" w:rsidR="00F2679B" w:rsidRDefault="00532773">
      <w:pPr>
        <w:pStyle w:val="Obsah1"/>
        <w:rPr>
          <w:rFonts w:asciiTheme="minorHAnsi" w:eastAsiaTheme="minorEastAsia" w:hAnsiTheme="minorHAnsi" w:cstheme="minorBidi"/>
          <w:b w:val="0"/>
          <w:bCs w:val="0"/>
          <w:noProof/>
          <w:color w:val="auto"/>
          <w:sz w:val="22"/>
          <w:szCs w:val="22"/>
        </w:rPr>
      </w:pPr>
      <w:hyperlink w:anchor="_Toc59179912" w:history="1">
        <w:r w:rsidR="00F2679B" w:rsidRPr="00871D53">
          <w:rPr>
            <w:rStyle w:val="Hypertextovodkaz"/>
            <w:noProof/>
            <w14:scene3d>
              <w14:camera w14:prst="orthographicFront"/>
              <w14:lightRig w14:rig="threePt" w14:dir="t">
                <w14:rot w14:lat="0" w14:lon="0" w14:rev="0"/>
              </w14:lightRig>
            </w14:scene3d>
          </w:rPr>
          <w:t>3.</w:t>
        </w:r>
        <w:r w:rsidR="00F2679B">
          <w:rPr>
            <w:rFonts w:asciiTheme="minorHAnsi" w:eastAsiaTheme="minorEastAsia" w:hAnsiTheme="minorHAnsi" w:cstheme="minorBidi"/>
            <w:b w:val="0"/>
            <w:bCs w:val="0"/>
            <w:noProof/>
            <w:color w:val="auto"/>
            <w:sz w:val="22"/>
            <w:szCs w:val="22"/>
          </w:rPr>
          <w:tab/>
        </w:r>
        <w:r w:rsidR="00F2679B" w:rsidRPr="00871D53">
          <w:rPr>
            <w:rStyle w:val="Hypertextovodkaz"/>
            <w:noProof/>
          </w:rPr>
          <w:t>Použité podklady a průzkumy</w:t>
        </w:r>
        <w:r w:rsidR="00F2679B">
          <w:rPr>
            <w:noProof/>
            <w:webHidden/>
          </w:rPr>
          <w:tab/>
        </w:r>
        <w:r w:rsidR="00F2679B">
          <w:rPr>
            <w:noProof/>
            <w:webHidden/>
          </w:rPr>
          <w:fldChar w:fldCharType="begin"/>
        </w:r>
        <w:r w:rsidR="00F2679B">
          <w:rPr>
            <w:noProof/>
            <w:webHidden/>
          </w:rPr>
          <w:instrText xml:space="preserve"> PAGEREF _Toc59179912 \h </w:instrText>
        </w:r>
        <w:r w:rsidR="00F2679B">
          <w:rPr>
            <w:noProof/>
            <w:webHidden/>
          </w:rPr>
        </w:r>
        <w:r w:rsidR="00F2679B">
          <w:rPr>
            <w:noProof/>
            <w:webHidden/>
          </w:rPr>
          <w:fldChar w:fldCharType="separate"/>
        </w:r>
        <w:r w:rsidR="002B7A1B">
          <w:rPr>
            <w:noProof/>
            <w:webHidden/>
          </w:rPr>
          <w:t>4</w:t>
        </w:r>
        <w:r w:rsidR="00F2679B">
          <w:rPr>
            <w:noProof/>
            <w:webHidden/>
          </w:rPr>
          <w:fldChar w:fldCharType="end"/>
        </w:r>
      </w:hyperlink>
    </w:p>
    <w:p w14:paraId="1693D66E" w14:textId="64AD3BFB" w:rsidR="00F2679B" w:rsidRDefault="00532773">
      <w:pPr>
        <w:pStyle w:val="Obsah2"/>
        <w:rPr>
          <w:rFonts w:asciiTheme="minorHAnsi" w:eastAsiaTheme="minorEastAsia" w:hAnsiTheme="minorHAnsi" w:cstheme="minorBidi"/>
          <w:sz w:val="22"/>
          <w:szCs w:val="22"/>
        </w:rPr>
      </w:pPr>
      <w:hyperlink w:anchor="_Toc59179913" w:history="1">
        <w:r w:rsidR="00F2679B" w:rsidRPr="00871D53">
          <w:rPr>
            <w:rStyle w:val="Hypertextovodkaz"/>
          </w:rPr>
          <w:t>a)</w:t>
        </w:r>
        <w:r w:rsidR="00F2679B">
          <w:rPr>
            <w:rFonts w:asciiTheme="minorHAnsi" w:eastAsiaTheme="minorEastAsia" w:hAnsiTheme="minorHAnsi" w:cstheme="minorBidi"/>
            <w:sz w:val="22"/>
            <w:szCs w:val="22"/>
          </w:rPr>
          <w:tab/>
        </w:r>
        <w:r w:rsidR="00F2679B" w:rsidRPr="00871D53">
          <w:rPr>
            <w:rStyle w:val="Hypertextovodkaz"/>
          </w:rPr>
          <w:t>Seznam použitých podkladů a provedených průzkumů</w:t>
        </w:r>
        <w:r w:rsidR="00F2679B">
          <w:rPr>
            <w:webHidden/>
          </w:rPr>
          <w:tab/>
        </w:r>
        <w:r w:rsidR="00F2679B">
          <w:rPr>
            <w:webHidden/>
          </w:rPr>
          <w:fldChar w:fldCharType="begin"/>
        </w:r>
        <w:r w:rsidR="00F2679B">
          <w:rPr>
            <w:webHidden/>
          </w:rPr>
          <w:instrText xml:space="preserve"> PAGEREF _Toc59179913 \h </w:instrText>
        </w:r>
        <w:r w:rsidR="00F2679B">
          <w:rPr>
            <w:webHidden/>
          </w:rPr>
        </w:r>
        <w:r w:rsidR="00F2679B">
          <w:rPr>
            <w:webHidden/>
          </w:rPr>
          <w:fldChar w:fldCharType="separate"/>
        </w:r>
        <w:r w:rsidR="002B7A1B">
          <w:rPr>
            <w:webHidden/>
          </w:rPr>
          <w:t>4</w:t>
        </w:r>
        <w:r w:rsidR="00F2679B">
          <w:rPr>
            <w:webHidden/>
          </w:rPr>
          <w:fldChar w:fldCharType="end"/>
        </w:r>
      </w:hyperlink>
    </w:p>
    <w:p w14:paraId="4095FD06" w14:textId="73CF759C" w:rsidR="00F2679B" w:rsidRDefault="00532773">
      <w:pPr>
        <w:pStyle w:val="Obsah2"/>
        <w:rPr>
          <w:rFonts w:asciiTheme="minorHAnsi" w:eastAsiaTheme="minorEastAsia" w:hAnsiTheme="minorHAnsi" w:cstheme="minorBidi"/>
          <w:sz w:val="22"/>
          <w:szCs w:val="22"/>
        </w:rPr>
      </w:pPr>
      <w:hyperlink w:anchor="_Toc59179914" w:history="1">
        <w:r w:rsidR="00F2679B" w:rsidRPr="00871D53">
          <w:rPr>
            <w:rStyle w:val="Hypertextovodkaz"/>
            <w:rFonts w:ascii="Arial Narrow" w:hAnsi="Arial Narrow"/>
          </w:rPr>
          <w:t>1.</w:t>
        </w:r>
        <w:r w:rsidR="00F2679B">
          <w:rPr>
            <w:rFonts w:asciiTheme="minorHAnsi" w:eastAsiaTheme="minorEastAsia" w:hAnsiTheme="minorHAnsi" w:cstheme="minorBidi"/>
            <w:sz w:val="22"/>
            <w:szCs w:val="22"/>
          </w:rPr>
          <w:tab/>
        </w:r>
        <w:r w:rsidR="00F2679B" w:rsidRPr="00871D53">
          <w:rPr>
            <w:rStyle w:val="Hypertextovodkaz"/>
            <w:rFonts w:ascii="Arial Narrow" w:hAnsi="Arial Narrow"/>
          </w:rPr>
          <w:t>Mapové podklady</w:t>
        </w:r>
        <w:r w:rsidR="00F2679B">
          <w:rPr>
            <w:webHidden/>
          </w:rPr>
          <w:tab/>
        </w:r>
        <w:r w:rsidR="00F2679B">
          <w:rPr>
            <w:webHidden/>
          </w:rPr>
          <w:fldChar w:fldCharType="begin"/>
        </w:r>
        <w:r w:rsidR="00F2679B">
          <w:rPr>
            <w:webHidden/>
          </w:rPr>
          <w:instrText xml:space="preserve"> PAGEREF _Toc59179914 \h </w:instrText>
        </w:r>
        <w:r w:rsidR="00F2679B">
          <w:rPr>
            <w:webHidden/>
          </w:rPr>
        </w:r>
        <w:r w:rsidR="00F2679B">
          <w:rPr>
            <w:webHidden/>
          </w:rPr>
          <w:fldChar w:fldCharType="separate"/>
        </w:r>
        <w:r w:rsidR="002B7A1B">
          <w:rPr>
            <w:webHidden/>
          </w:rPr>
          <w:t>4</w:t>
        </w:r>
        <w:r w:rsidR="00F2679B">
          <w:rPr>
            <w:webHidden/>
          </w:rPr>
          <w:fldChar w:fldCharType="end"/>
        </w:r>
      </w:hyperlink>
    </w:p>
    <w:p w14:paraId="55189875" w14:textId="3F734580" w:rsidR="00F2679B" w:rsidRDefault="00532773">
      <w:pPr>
        <w:pStyle w:val="Obsah2"/>
        <w:rPr>
          <w:rFonts w:asciiTheme="minorHAnsi" w:eastAsiaTheme="minorEastAsia" w:hAnsiTheme="minorHAnsi" w:cstheme="minorBidi"/>
          <w:sz w:val="22"/>
          <w:szCs w:val="22"/>
        </w:rPr>
      </w:pPr>
      <w:hyperlink w:anchor="_Toc59179915" w:history="1">
        <w:r w:rsidR="00F2679B" w:rsidRPr="00871D53">
          <w:rPr>
            <w:rStyle w:val="Hypertextovodkaz"/>
            <w:rFonts w:ascii="Arial Narrow" w:hAnsi="Arial Narrow"/>
          </w:rPr>
          <w:t>2.</w:t>
        </w:r>
        <w:r w:rsidR="00F2679B">
          <w:rPr>
            <w:rFonts w:asciiTheme="minorHAnsi" w:eastAsiaTheme="minorEastAsia" w:hAnsiTheme="minorHAnsi" w:cstheme="minorBidi"/>
            <w:sz w:val="22"/>
            <w:szCs w:val="22"/>
          </w:rPr>
          <w:tab/>
        </w:r>
        <w:r w:rsidR="00F2679B" w:rsidRPr="00871D53">
          <w:rPr>
            <w:rStyle w:val="Hypertextovodkaz"/>
            <w:rFonts w:ascii="Arial Narrow" w:hAnsi="Arial Narrow"/>
          </w:rPr>
          <w:t>Provedené geologické průzkumy</w:t>
        </w:r>
        <w:r w:rsidR="00F2679B">
          <w:rPr>
            <w:webHidden/>
          </w:rPr>
          <w:tab/>
        </w:r>
        <w:r w:rsidR="00F2679B">
          <w:rPr>
            <w:webHidden/>
          </w:rPr>
          <w:fldChar w:fldCharType="begin"/>
        </w:r>
        <w:r w:rsidR="00F2679B">
          <w:rPr>
            <w:webHidden/>
          </w:rPr>
          <w:instrText xml:space="preserve"> PAGEREF _Toc59179915 \h </w:instrText>
        </w:r>
        <w:r w:rsidR="00F2679B">
          <w:rPr>
            <w:webHidden/>
          </w:rPr>
        </w:r>
        <w:r w:rsidR="00F2679B">
          <w:rPr>
            <w:webHidden/>
          </w:rPr>
          <w:fldChar w:fldCharType="separate"/>
        </w:r>
        <w:r w:rsidR="002B7A1B">
          <w:rPr>
            <w:webHidden/>
          </w:rPr>
          <w:t>4</w:t>
        </w:r>
        <w:r w:rsidR="00F2679B">
          <w:rPr>
            <w:webHidden/>
          </w:rPr>
          <w:fldChar w:fldCharType="end"/>
        </w:r>
      </w:hyperlink>
    </w:p>
    <w:p w14:paraId="2B9DB312" w14:textId="1BFA8051" w:rsidR="00F2679B" w:rsidRDefault="00532773">
      <w:pPr>
        <w:pStyle w:val="Obsah2"/>
        <w:rPr>
          <w:rFonts w:asciiTheme="minorHAnsi" w:eastAsiaTheme="minorEastAsia" w:hAnsiTheme="minorHAnsi" w:cstheme="minorBidi"/>
          <w:sz w:val="22"/>
          <w:szCs w:val="22"/>
        </w:rPr>
      </w:pPr>
      <w:hyperlink w:anchor="_Toc59179916" w:history="1">
        <w:r w:rsidR="00F2679B" w:rsidRPr="00871D53">
          <w:rPr>
            <w:rStyle w:val="Hypertextovodkaz"/>
            <w:rFonts w:ascii="Arial Narrow" w:hAnsi="Arial Narrow"/>
          </w:rPr>
          <w:t>3.</w:t>
        </w:r>
        <w:r w:rsidR="00F2679B">
          <w:rPr>
            <w:rFonts w:asciiTheme="minorHAnsi" w:eastAsiaTheme="minorEastAsia" w:hAnsiTheme="minorHAnsi" w:cstheme="minorBidi"/>
            <w:sz w:val="22"/>
            <w:szCs w:val="22"/>
          </w:rPr>
          <w:tab/>
        </w:r>
        <w:r w:rsidR="00F2679B" w:rsidRPr="00871D53">
          <w:rPr>
            <w:rStyle w:val="Hypertextovodkaz"/>
            <w:rFonts w:ascii="Arial Narrow" w:hAnsi="Arial Narrow"/>
          </w:rPr>
          <w:t>Ostatní podklady</w:t>
        </w:r>
        <w:r w:rsidR="00F2679B">
          <w:rPr>
            <w:webHidden/>
          </w:rPr>
          <w:tab/>
        </w:r>
        <w:r w:rsidR="00F2679B">
          <w:rPr>
            <w:webHidden/>
          </w:rPr>
          <w:fldChar w:fldCharType="begin"/>
        </w:r>
        <w:r w:rsidR="00F2679B">
          <w:rPr>
            <w:webHidden/>
          </w:rPr>
          <w:instrText xml:space="preserve"> PAGEREF _Toc59179916 \h </w:instrText>
        </w:r>
        <w:r w:rsidR="00F2679B">
          <w:rPr>
            <w:webHidden/>
          </w:rPr>
        </w:r>
        <w:r w:rsidR="00F2679B">
          <w:rPr>
            <w:webHidden/>
          </w:rPr>
          <w:fldChar w:fldCharType="separate"/>
        </w:r>
        <w:r w:rsidR="002B7A1B">
          <w:rPr>
            <w:webHidden/>
          </w:rPr>
          <w:t>4</w:t>
        </w:r>
        <w:r w:rsidR="00F2679B">
          <w:rPr>
            <w:webHidden/>
          </w:rPr>
          <w:fldChar w:fldCharType="end"/>
        </w:r>
      </w:hyperlink>
    </w:p>
    <w:p w14:paraId="5BEB88F6" w14:textId="0CEDD929" w:rsidR="00F2679B" w:rsidRDefault="00532773">
      <w:pPr>
        <w:pStyle w:val="Obsah1"/>
        <w:rPr>
          <w:rFonts w:asciiTheme="minorHAnsi" w:eastAsiaTheme="minorEastAsia" w:hAnsiTheme="minorHAnsi" w:cstheme="minorBidi"/>
          <w:b w:val="0"/>
          <w:bCs w:val="0"/>
          <w:noProof/>
          <w:color w:val="auto"/>
          <w:sz w:val="22"/>
          <w:szCs w:val="22"/>
        </w:rPr>
      </w:pPr>
      <w:hyperlink w:anchor="_Toc59179917" w:history="1">
        <w:r w:rsidR="00F2679B" w:rsidRPr="00871D53">
          <w:rPr>
            <w:rStyle w:val="Hypertextovodkaz"/>
            <w:noProof/>
            <w14:scene3d>
              <w14:camera w14:prst="orthographicFront"/>
              <w14:lightRig w14:rig="threePt" w14:dir="t">
                <w14:rot w14:lat="0" w14:lon="0" w14:rev="0"/>
              </w14:lightRig>
            </w14:scene3d>
          </w:rPr>
          <w:t>4.</w:t>
        </w:r>
        <w:r w:rsidR="00F2679B">
          <w:rPr>
            <w:rFonts w:asciiTheme="minorHAnsi" w:eastAsiaTheme="minorEastAsia" w:hAnsiTheme="minorHAnsi" w:cstheme="minorBidi"/>
            <w:b w:val="0"/>
            <w:bCs w:val="0"/>
            <w:noProof/>
            <w:color w:val="auto"/>
            <w:sz w:val="22"/>
            <w:szCs w:val="22"/>
          </w:rPr>
          <w:tab/>
        </w:r>
        <w:r w:rsidR="00F2679B" w:rsidRPr="00871D53">
          <w:rPr>
            <w:rStyle w:val="Hypertextovodkaz"/>
            <w:noProof/>
          </w:rPr>
          <w:t>Vztahy PK k ostatním objektům stavby</w:t>
        </w:r>
        <w:r w:rsidR="00F2679B">
          <w:rPr>
            <w:noProof/>
            <w:webHidden/>
          </w:rPr>
          <w:tab/>
        </w:r>
        <w:r w:rsidR="00F2679B">
          <w:rPr>
            <w:noProof/>
            <w:webHidden/>
          </w:rPr>
          <w:fldChar w:fldCharType="begin"/>
        </w:r>
        <w:r w:rsidR="00F2679B">
          <w:rPr>
            <w:noProof/>
            <w:webHidden/>
          </w:rPr>
          <w:instrText xml:space="preserve"> PAGEREF _Toc59179917 \h </w:instrText>
        </w:r>
        <w:r w:rsidR="00F2679B">
          <w:rPr>
            <w:noProof/>
            <w:webHidden/>
          </w:rPr>
        </w:r>
        <w:r w:rsidR="00F2679B">
          <w:rPr>
            <w:noProof/>
            <w:webHidden/>
          </w:rPr>
          <w:fldChar w:fldCharType="separate"/>
        </w:r>
        <w:r w:rsidR="002B7A1B">
          <w:rPr>
            <w:noProof/>
            <w:webHidden/>
          </w:rPr>
          <w:t>4</w:t>
        </w:r>
        <w:r w:rsidR="00F2679B">
          <w:rPr>
            <w:noProof/>
            <w:webHidden/>
          </w:rPr>
          <w:fldChar w:fldCharType="end"/>
        </w:r>
      </w:hyperlink>
    </w:p>
    <w:p w14:paraId="75F233E2" w14:textId="640EE626" w:rsidR="00F2679B" w:rsidRDefault="00532773">
      <w:pPr>
        <w:pStyle w:val="Obsah1"/>
        <w:rPr>
          <w:rFonts w:asciiTheme="minorHAnsi" w:eastAsiaTheme="minorEastAsia" w:hAnsiTheme="minorHAnsi" w:cstheme="minorBidi"/>
          <w:b w:val="0"/>
          <w:bCs w:val="0"/>
          <w:noProof/>
          <w:color w:val="auto"/>
          <w:sz w:val="22"/>
          <w:szCs w:val="22"/>
        </w:rPr>
      </w:pPr>
      <w:hyperlink w:anchor="_Toc59179918" w:history="1">
        <w:r w:rsidR="00F2679B" w:rsidRPr="00871D53">
          <w:rPr>
            <w:rStyle w:val="Hypertextovodkaz"/>
            <w:noProof/>
            <w14:scene3d>
              <w14:camera w14:prst="orthographicFront"/>
              <w14:lightRig w14:rig="threePt" w14:dir="t">
                <w14:rot w14:lat="0" w14:lon="0" w14:rev="0"/>
              </w14:lightRig>
            </w14:scene3d>
          </w:rPr>
          <w:t>5.</w:t>
        </w:r>
        <w:r w:rsidR="00F2679B">
          <w:rPr>
            <w:rFonts w:asciiTheme="minorHAnsi" w:eastAsiaTheme="minorEastAsia" w:hAnsiTheme="minorHAnsi" w:cstheme="minorBidi"/>
            <w:b w:val="0"/>
            <w:bCs w:val="0"/>
            <w:noProof/>
            <w:color w:val="auto"/>
            <w:sz w:val="22"/>
            <w:szCs w:val="22"/>
          </w:rPr>
          <w:tab/>
        </w:r>
        <w:r w:rsidR="00F2679B" w:rsidRPr="00871D53">
          <w:rPr>
            <w:rStyle w:val="Hypertextovodkaz"/>
            <w:noProof/>
          </w:rPr>
          <w:t>Návrh zpevněných ploch</w:t>
        </w:r>
        <w:r w:rsidR="00F2679B">
          <w:rPr>
            <w:noProof/>
            <w:webHidden/>
          </w:rPr>
          <w:tab/>
        </w:r>
        <w:r w:rsidR="00F2679B">
          <w:rPr>
            <w:noProof/>
            <w:webHidden/>
          </w:rPr>
          <w:fldChar w:fldCharType="begin"/>
        </w:r>
        <w:r w:rsidR="00F2679B">
          <w:rPr>
            <w:noProof/>
            <w:webHidden/>
          </w:rPr>
          <w:instrText xml:space="preserve"> PAGEREF _Toc59179918 \h </w:instrText>
        </w:r>
        <w:r w:rsidR="00F2679B">
          <w:rPr>
            <w:noProof/>
            <w:webHidden/>
          </w:rPr>
        </w:r>
        <w:r w:rsidR="00F2679B">
          <w:rPr>
            <w:noProof/>
            <w:webHidden/>
          </w:rPr>
          <w:fldChar w:fldCharType="separate"/>
        </w:r>
        <w:r w:rsidR="002B7A1B">
          <w:rPr>
            <w:noProof/>
            <w:webHidden/>
          </w:rPr>
          <w:t>5</w:t>
        </w:r>
        <w:r w:rsidR="00F2679B">
          <w:rPr>
            <w:noProof/>
            <w:webHidden/>
          </w:rPr>
          <w:fldChar w:fldCharType="end"/>
        </w:r>
      </w:hyperlink>
    </w:p>
    <w:p w14:paraId="67BD623B" w14:textId="5BC25814" w:rsidR="00F2679B" w:rsidRDefault="00532773">
      <w:pPr>
        <w:pStyle w:val="Obsah2"/>
        <w:rPr>
          <w:rFonts w:asciiTheme="minorHAnsi" w:eastAsiaTheme="minorEastAsia" w:hAnsiTheme="minorHAnsi" w:cstheme="minorBidi"/>
          <w:sz w:val="22"/>
          <w:szCs w:val="22"/>
        </w:rPr>
      </w:pPr>
      <w:hyperlink w:anchor="_Toc59179919" w:history="1">
        <w:r w:rsidR="00F2679B" w:rsidRPr="00871D53">
          <w:rPr>
            <w:rStyle w:val="Hypertextovodkaz"/>
          </w:rPr>
          <w:t>Vytyčení</w:t>
        </w:r>
        <w:r w:rsidR="00F2679B">
          <w:rPr>
            <w:webHidden/>
          </w:rPr>
          <w:tab/>
        </w:r>
        <w:r w:rsidR="00F2679B">
          <w:rPr>
            <w:webHidden/>
          </w:rPr>
          <w:fldChar w:fldCharType="begin"/>
        </w:r>
        <w:r w:rsidR="00F2679B">
          <w:rPr>
            <w:webHidden/>
          </w:rPr>
          <w:instrText xml:space="preserve"> PAGEREF _Toc59179919 \h </w:instrText>
        </w:r>
        <w:r w:rsidR="00F2679B">
          <w:rPr>
            <w:webHidden/>
          </w:rPr>
        </w:r>
        <w:r w:rsidR="00F2679B">
          <w:rPr>
            <w:webHidden/>
          </w:rPr>
          <w:fldChar w:fldCharType="separate"/>
        </w:r>
        <w:r w:rsidR="002B7A1B">
          <w:rPr>
            <w:webHidden/>
          </w:rPr>
          <w:t>5</w:t>
        </w:r>
        <w:r w:rsidR="00F2679B">
          <w:rPr>
            <w:webHidden/>
          </w:rPr>
          <w:fldChar w:fldCharType="end"/>
        </w:r>
      </w:hyperlink>
    </w:p>
    <w:p w14:paraId="676E5875" w14:textId="78025134" w:rsidR="00F2679B" w:rsidRDefault="00532773">
      <w:pPr>
        <w:pStyle w:val="Obsah1"/>
        <w:rPr>
          <w:rFonts w:asciiTheme="minorHAnsi" w:eastAsiaTheme="minorEastAsia" w:hAnsiTheme="minorHAnsi" w:cstheme="minorBidi"/>
          <w:b w:val="0"/>
          <w:bCs w:val="0"/>
          <w:noProof/>
          <w:color w:val="auto"/>
          <w:sz w:val="22"/>
          <w:szCs w:val="22"/>
        </w:rPr>
      </w:pPr>
      <w:hyperlink w:anchor="_Toc59179920" w:history="1">
        <w:r w:rsidR="00F2679B" w:rsidRPr="00871D53">
          <w:rPr>
            <w:rStyle w:val="Hypertextovodkaz"/>
            <w:noProof/>
            <w14:scene3d>
              <w14:camera w14:prst="orthographicFront"/>
              <w14:lightRig w14:rig="threePt" w14:dir="t">
                <w14:rot w14:lat="0" w14:lon="0" w14:rev="0"/>
              </w14:lightRig>
            </w14:scene3d>
          </w:rPr>
          <w:t>6.</w:t>
        </w:r>
        <w:r w:rsidR="00F2679B">
          <w:rPr>
            <w:rFonts w:asciiTheme="minorHAnsi" w:eastAsiaTheme="minorEastAsia" w:hAnsiTheme="minorHAnsi" w:cstheme="minorBidi"/>
            <w:b w:val="0"/>
            <w:bCs w:val="0"/>
            <w:noProof/>
            <w:color w:val="auto"/>
            <w:sz w:val="22"/>
            <w:szCs w:val="22"/>
          </w:rPr>
          <w:tab/>
        </w:r>
        <w:r w:rsidR="00F2679B" w:rsidRPr="00871D53">
          <w:rPr>
            <w:rStyle w:val="Hypertextovodkaz"/>
            <w:noProof/>
          </w:rPr>
          <w:t>Zvláštní podmínky a požadavky na postup výstavby</w:t>
        </w:r>
        <w:r w:rsidR="00F2679B">
          <w:rPr>
            <w:noProof/>
            <w:webHidden/>
          </w:rPr>
          <w:tab/>
        </w:r>
        <w:r w:rsidR="00F2679B">
          <w:rPr>
            <w:noProof/>
            <w:webHidden/>
          </w:rPr>
          <w:fldChar w:fldCharType="begin"/>
        </w:r>
        <w:r w:rsidR="00F2679B">
          <w:rPr>
            <w:noProof/>
            <w:webHidden/>
          </w:rPr>
          <w:instrText xml:space="preserve"> PAGEREF _Toc59179920 \h </w:instrText>
        </w:r>
        <w:r w:rsidR="00F2679B">
          <w:rPr>
            <w:noProof/>
            <w:webHidden/>
          </w:rPr>
        </w:r>
        <w:r w:rsidR="00F2679B">
          <w:rPr>
            <w:noProof/>
            <w:webHidden/>
          </w:rPr>
          <w:fldChar w:fldCharType="separate"/>
        </w:r>
        <w:r w:rsidR="002B7A1B">
          <w:rPr>
            <w:noProof/>
            <w:webHidden/>
          </w:rPr>
          <w:t>5</w:t>
        </w:r>
        <w:r w:rsidR="00F2679B">
          <w:rPr>
            <w:noProof/>
            <w:webHidden/>
          </w:rPr>
          <w:fldChar w:fldCharType="end"/>
        </w:r>
      </w:hyperlink>
    </w:p>
    <w:p w14:paraId="3CBA357B" w14:textId="0F447758" w:rsidR="00AB5A7C" w:rsidRPr="00F415AA" w:rsidRDefault="00853E84" w:rsidP="00990FA7">
      <w:r w:rsidRPr="00F415AA">
        <w:rPr>
          <w:b/>
          <w:bCs/>
          <w:sz w:val="18"/>
        </w:rPr>
        <w:fldChar w:fldCharType="end"/>
      </w:r>
    </w:p>
    <w:p w14:paraId="4EA2790A" w14:textId="77777777" w:rsidR="009F5441" w:rsidRPr="00F415AA" w:rsidRDefault="009F5441">
      <w:pPr>
        <w:rPr>
          <w:b/>
          <w:bCs/>
          <w:color w:val="595959" w:themeColor="text1" w:themeTint="A6"/>
          <w:kern w:val="32"/>
          <w:sz w:val="28"/>
          <w:szCs w:val="28"/>
        </w:rPr>
      </w:pPr>
      <w:bookmarkStart w:id="13" w:name="_Toc118631879"/>
      <w:r w:rsidRPr="00F415AA">
        <w:br w:type="page"/>
      </w:r>
    </w:p>
    <w:p w14:paraId="4A0A47CE" w14:textId="77777777" w:rsidR="009F5441" w:rsidRPr="00F415AA" w:rsidRDefault="009F5441" w:rsidP="009F5441">
      <w:pPr>
        <w:pStyle w:val="Nadpis1"/>
        <w:numPr>
          <w:ilvl w:val="0"/>
          <w:numId w:val="0"/>
        </w:numPr>
      </w:pPr>
    </w:p>
    <w:p w14:paraId="07717525" w14:textId="77777777" w:rsidR="00AB5A7C" w:rsidRPr="00F415AA" w:rsidRDefault="00853E84" w:rsidP="000B39C9">
      <w:pPr>
        <w:pStyle w:val="Nadpis1"/>
      </w:pPr>
      <w:bookmarkStart w:id="14" w:name="_Toc59179907"/>
      <w:r w:rsidRPr="00F415AA">
        <w:t>Identifikační údaje</w:t>
      </w:r>
      <w:bookmarkEnd w:id="13"/>
      <w:bookmarkEnd w:id="14"/>
    </w:p>
    <w:p w14:paraId="26A7AE9C" w14:textId="77777777" w:rsidR="00AB5A7C" w:rsidRPr="00F415AA" w:rsidRDefault="002B5E20" w:rsidP="00C5039C">
      <w:pPr>
        <w:pStyle w:val="Nadpis2"/>
      </w:pPr>
      <w:bookmarkStart w:id="15" w:name="_Toc507680892"/>
      <w:bookmarkStart w:id="16" w:name="_Toc507682628"/>
      <w:bookmarkStart w:id="17" w:name="_Toc507682752"/>
      <w:bookmarkStart w:id="18" w:name="_Toc507687967"/>
      <w:bookmarkStart w:id="19" w:name="_Toc507742426"/>
      <w:bookmarkStart w:id="20" w:name="_Toc507746087"/>
      <w:bookmarkStart w:id="21" w:name="_Toc507747668"/>
      <w:bookmarkStart w:id="22" w:name="_Toc59179908"/>
      <w:r w:rsidRPr="00F415AA">
        <w:t>Identifikační údaje objektu</w:t>
      </w:r>
      <w:bookmarkEnd w:id="15"/>
      <w:bookmarkEnd w:id="16"/>
      <w:bookmarkEnd w:id="17"/>
      <w:bookmarkEnd w:id="18"/>
      <w:bookmarkEnd w:id="19"/>
      <w:bookmarkEnd w:id="20"/>
      <w:bookmarkEnd w:id="21"/>
      <w:bookmarkEnd w:id="22"/>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AB5A7C" w:rsidRPr="00F415AA" w14:paraId="5E383459" w14:textId="77777777" w:rsidTr="00DB43F0">
        <w:trPr>
          <w:cantSplit/>
        </w:trPr>
        <w:tc>
          <w:tcPr>
            <w:tcW w:w="2410" w:type="dxa"/>
            <w:vAlign w:val="center"/>
          </w:tcPr>
          <w:p w14:paraId="09E269EC" w14:textId="77777777" w:rsidR="00AB5A7C" w:rsidRPr="00F415AA" w:rsidRDefault="00014380" w:rsidP="00DB43F0">
            <w:r w:rsidRPr="00F415AA">
              <w:t>Název stavby</w:t>
            </w:r>
            <w:r w:rsidR="00853E84" w:rsidRPr="00F415AA">
              <w:t>:</w:t>
            </w:r>
          </w:p>
        </w:tc>
        <w:tc>
          <w:tcPr>
            <w:tcW w:w="7229" w:type="dxa"/>
            <w:vAlign w:val="center"/>
          </w:tcPr>
          <w:p w14:paraId="4E062EA4" w14:textId="4533B1E7" w:rsidR="00AB5A7C" w:rsidRPr="00F415AA" w:rsidRDefault="00282862" w:rsidP="00DB43F0">
            <w:r w:rsidRPr="00F415AA">
              <w:t>Brno, Stránského – rekonstrukce kanalizace a vodovodu</w:t>
            </w:r>
          </w:p>
        </w:tc>
      </w:tr>
      <w:tr w:rsidR="00336DB4" w:rsidRPr="00F415AA" w14:paraId="27815284" w14:textId="77777777" w:rsidTr="00DB43F0">
        <w:trPr>
          <w:cantSplit/>
        </w:trPr>
        <w:tc>
          <w:tcPr>
            <w:tcW w:w="2410" w:type="dxa"/>
            <w:vAlign w:val="center"/>
          </w:tcPr>
          <w:p w14:paraId="2D3D3451" w14:textId="77777777" w:rsidR="00336DB4" w:rsidRPr="00F415AA" w:rsidRDefault="00336DB4" w:rsidP="00DB43F0">
            <w:r w:rsidRPr="00F415AA">
              <w:t>Stavební objekt:</w:t>
            </w:r>
          </w:p>
        </w:tc>
        <w:tc>
          <w:tcPr>
            <w:tcW w:w="7229" w:type="dxa"/>
            <w:vAlign w:val="center"/>
          </w:tcPr>
          <w:p w14:paraId="200CD62D" w14:textId="27D436A8" w:rsidR="00336DB4" w:rsidRPr="00F415AA" w:rsidRDefault="006712CF" w:rsidP="00DB43F0">
            <w:pPr>
              <w:rPr>
                <w:b/>
              </w:rPr>
            </w:pPr>
            <w:r w:rsidRPr="00F415AA">
              <w:rPr>
                <w:b/>
              </w:rPr>
              <w:t>SO 101</w:t>
            </w:r>
            <w:r w:rsidR="003F01E3" w:rsidRPr="00F415AA">
              <w:rPr>
                <w:b/>
              </w:rPr>
              <w:t>.1</w:t>
            </w:r>
            <w:r w:rsidRPr="00F415AA">
              <w:rPr>
                <w:b/>
              </w:rPr>
              <w:t xml:space="preserve"> Komunikace ul. </w:t>
            </w:r>
            <w:proofErr w:type="gramStart"/>
            <w:r w:rsidRPr="00F415AA">
              <w:rPr>
                <w:b/>
              </w:rPr>
              <w:t>Stránského</w:t>
            </w:r>
            <w:r w:rsidR="003F01E3" w:rsidRPr="00F415AA">
              <w:rPr>
                <w:b/>
              </w:rPr>
              <w:t xml:space="preserve"> - odvodnění</w:t>
            </w:r>
            <w:proofErr w:type="gramEnd"/>
          </w:p>
        </w:tc>
      </w:tr>
      <w:tr w:rsidR="00AB5A7C" w:rsidRPr="00F415AA" w14:paraId="4EFE109A" w14:textId="77777777" w:rsidTr="00DB43F0">
        <w:trPr>
          <w:cantSplit/>
        </w:trPr>
        <w:tc>
          <w:tcPr>
            <w:tcW w:w="2410" w:type="dxa"/>
            <w:vAlign w:val="center"/>
          </w:tcPr>
          <w:p w14:paraId="27476773" w14:textId="77777777" w:rsidR="00AB5A7C" w:rsidRPr="00F415AA" w:rsidRDefault="00014380" w:rsidP="00DB43F0">
            <w:r w:rsidRPr="00F415AA">
              <w:t>Stupeň dokumentace</w:t>
            </w:r>
            <w:r w:rsidR="00853E84" w:rsidRPr="00F415AA">
              <w:t>:</w:t>
            </w:r>
          </w:p>
        </w:tc>
        <w:tc>
          <w:tcPr>
            <w:tcW w:w="7229" w:type="dxa"/>
            <w:vAlign w:val="center"/>
          </w:tcPr>
          <w:p w14:paraId="795863EA" w14:textId="56360438" w:rsidR="00014380" w:rsidRPr="00F415AA" w:rsidRDefault="001D44FC" w:rsidP="00DB43F0">
            <w:r w:rsidRPr="00F415AA">
              <w:rPr>
                <w:b/>
              </w:rPr>
              <w:fldChar w:fldCharType="begin"/>
            </w:r>
            <w:r w:rsidRPr="00F415AA">
              <w:rPr>
                <w:b/>
              </w:rPr>
              <w:instrText xml:space="preserve"> REF  Stupen \h  \* MERGEFORMAT </w:instrText>
            </w:r>
            <w:r w:rsidRPr="00F415AA">
              <w:rPr>
                <w:b/>
              </w:rPr>
            </w:r>
            <w:r w:rsidRPr="00F415AA">
              <w:rPr>
                <w:b/>
              </w:rPr>
              <w:fldChar w:fldCharType="separate"/>
            </w:r>
            <w:proofErr w:type="gramStart"/>
            <w:r w:rsidR="002B7A1B" w:rsidRPr="00F415AA">
              <w:t>DSP,DPS</w:t>
            </w:r>
            <w:proofErr w:type="gramEnd"/>
            <w:r w:rsidRPr="00F415AA">
              <w:rPr>
                <w:b/>
              </w:rPr>
              <w:fldChar w:fldCharType="end"/>
            </w:r>
          </w:p>
        </w:tc>
      </w:tr>
      <w:tr w:rsidR="00AB5A7C" w:rsidRPr="00F415AA" w14:paraId="03B91542" w14:textId="77777777" w:rsidTr="00DB43F0">
        <w:trPr>
          <w:cantSplit/>
        </w:trPr>
        <w:tc>
          <w:tcPr>
            <w:tcW w:w="2410" w:type="dxa"/>
            <w:vAlign w:val="center"/>
          </w:tcPr>
          <w:p w14:paraId="03CFC2E2" w14:textId="77777777" w:rsidR="00AB5A7C" w:rsidRPr="00F415AA" w:rsidRDefault="00216B13" w:rsidP="00DB43F0">
            <w:r w:rsidRPr="00F415AA">
              <w:t>Místo stavby</w:t>
            </w:r>
            <w:r w:rsidR="00853E84" w:rsidRPr="00F415AA">
              <w:t>:</w:t>
            </w:r>
          </w:p>
        </w:tc>
        <w:tc>
          <w:tcPr>
            <w:tcW w:w="7229" w:type="dxa"/>
            <w:vAlign w:val="center"/>
          </w:tcPr>
          <w:p w14:paraId="547410E5" w14:textId="1A4EED9E" w:rsidR="00AB5A7C" w:rsidRPr="00F415AA" w:rsidRDefault="007E016D" w:rsidP="00DB43F0">
            <w:bookmarkStart w:id="23" w:name="stat"/>
            <w:proofErr w:type="gramStart"/>
            <w:r w:rsidRPr="00F415AA">
              <w:t xml:space="preserve">Brno - </w:t>
            </w:r>
            <w:r w:rsidR="006712CF" w:rsidRPr="00F415AA">
              <w:t>Žabovřesky</w:t>
            </w:r>
            <w:proofErr w:type="gramEnd"/>
            <w:r w:rsidR="00853E84" w:rsidRPr="00F415AA">
              <w:fldChar w:fldCharType="begin">
                <w:ffData>
                  <w:name w:val="stat"/>
                  <w:enabled/>
                  <w:calcOnExit w:val="0"/>
                  <w:textInput>
                    <w:default w:val=" "/>
                  </w:textInput>
                </w:ffData>
              </w:fldChar>
            </w:r>
            <w:r w:rsidR="00853E84" w:rsidRPr="00F415AA">
              <w:instrText xml:space="preserve"> FORMTEXT </w:instrText>
            </w:r>
            <w:r w:rsidR="00532773">
              <w:fldChar w:fldCharType="separate"/>
            </w:r>
            <w:r w:rsidR="00853E84" w:rsidRPr="00F415AA">
              <w:fldChar w:fldCharType="end"/>
            </w:r>
            <w:bookmarkEnd w:id="23"/>
          </w:p>
        </w:tc>
      </w:tr>
      <w:tr w:rsidR="00AB5A7C" w:rsidRPr="00F415AA" w14:paraId="36D609CD" w14:textId="77777777" w:rsidTr="00DB43F0">
        <w:trPr>
          <w:cantSplit/>
        </w:trPr>
        <w:tc>
          <w:tcPr>
            <w:tcW w:w="2410" w:type="dxa"/>
            <w:vAlign w:val="center"/>
          </w:tcPr>
          <w:p w14:paraId="6E714650" w14:textId="77777777" w:rsidR="00AB5A7C" w:rsidRPr="00F415AA" w:rsidRDefault="00853E84" w:rsidP="00DB43F0">
            <w:r w:rsidRPr="00F415AA">
              <w:t>Kraj:</w:t>
            </w:r>
          </w:p>
        </w:tc>
        <w:tc>
          <w:tcPr>
            <w:tcW w:w="7229" w:type="dxa"/>
            <w:vAlign w:val="center"/>
          </w:tcPr>
          <w:p w14:paraId="0AA353E4" w14:textId="77777777" w:rsidR="00AB5A7C" w:rsidRPr="00F415AA" w:rsidRDefault="007E016D" w:rsidP="00DB43F0">
            <w:r w:rsidRPr="00F415AA">
              <w:t>Jihomoravský</w:t>
            </w:r>
          </w:p>
        </w:tc>
      </w:tr>
      <w:tr w:rsidR="00AB5A7C" w:rsidRPr="00F415AA" w14:paraId="69AD124A" w14:textId="77777777" w:rsidTr="00DB43F0">
        <w:trPr>
          <w:cantSplit/>
        </w:trPr>
        <w:tc>
          <w:tcPr>
            <w:tcW w:w="2410" w:type="dxa"/>
            <w:vAlign w:val="center"/>
          </w:tcPr>
          <w:p w14:paraId="4C42CB3F" w14:textId="77777777" w:rsidR="00AB5A7C" w:rsidRPr="00F415AA" w:rsidRDefault="00853E84" w:rsidP="00DB43F0">
            <w:r w:rsidRPr="00F415AA">
              <w:t>Okres:</w:t>
            </w:r>
          </w:p>
        </w:tc>
        <w:tc>
          <w:tcPr>
            <w:tcW w:w="7229" w:type="dxa"/>
            <w:vAlign w:val="center"/>
          </w:tcPr>
          <w:p w14:paraId="397C1E8E" w14:textId="77777777" w:rsidR="00AB5A7C" w:rsidRPr="00F415AA" w:rsidRDefault="007E016D" w:rsidP="00DB43F0">
            <w:r w:rsidRPr="00F415AA">
              <w:t>Brno - město</w:t>
            </w:r>
          </w:p>
        </w:tc>
      </w:tr>
      <w:tr w:rsidR="00AB5A7C" w:rsidRPr="00F415AA" w14:paraId="2D6BF622" w14:textId="77777777" w:rsidTr="00DB43F0">
        <w:trPr>
          <w:cantSplit/>
        </w:trPr>
        <w:tc>
          <w:tcPr>
            <w:tcW w:w="2410" w:type="dxa"/>
            <w:vAlign w:val="center"/>
          </w:tcPr>
          <w:p w14:paraId="2FA37F85" w14:textId="77777777" w:rsidR="00AB5A7C" w:rsidRPr="00F415AA" w:rsidRDefault="00853E84" w:rsidP="00DB43F0">
            <w:r w:rsidRPr="00F415AA">
              <w:t>Katastrální území:</w:t>
            </w:r>
          </w:p>
        </w:tc>
        <w:tc>
          <w:tcPr>
            <w:tcW w:w="7229" w:type="dxa"/>
            <w:vAlign w:val="center"/>
          </w:tcPr>
          <w:p w14:paraId="2E5FD49A" w14:textId="1ADB9490" w:rsidR="00AB5A7C" w:rsidRPr="00F415AA" w:rsidRDefault="006712CF" w:rsidP="00DB43F0">
            <w:bookmarkStart w:id="24" w:name="katastr"/>
            <w:r w:rsidRPr="00F415AA">
              <w:t>Žabovřesky (okres Brno-město);610470</w:t>
            </w:r>
            <w:r w:rsidR="00853E84" w:rsidRPr="00F415AA">
              <w:fldChar w:fldCharType="begin">
                <w:ffData>
                  <w:name w:val="katastr"/>
                  <w:enabled/>
                  <w:calcOnExit w:val="0"/>
                  <w:textInput/>
                </w:ffData>
              </w:fldChar>
            </w:r>
            <w:r w:rsidR="00853E84" w:rsidRPr="00F415AA">
              <w:instrText xml:space="preserve"> FORMTEXT </w:instrText>
            </w:r>
            <w:r w:rsidR="00532773">
              <w:fldChar w:fldCharType="separate"/>
            </w:r>
            <w:r w:rsidR="00853E84" w:rsidRPr="00F415AA">
              <w:fldChar w:fldCharType="end"/>
            </w:r>
            <w:bookmarkEnd w:id="24"/>
          </w:p>
        </w:tc>
      </w:tr>
      <w:tr w:rsidR="00AB5A7C" w:rsidRPr="00F415AA" w14:paraId="0223284A" w14:textId="77777777" w:rsidTr="00DB43F0">
        <w:trPr>
          <w:cantSplit/>
        </w:trPr>
        <w:tc>
          <w:tcPr>
            <w:tcW w:w="2410" w:type="dxa"/>
            <w:vAlign w:val="center"/>
          </w:tcPr>
          <w:p w14:paraId="21CE3631" w14:textId="77777777" w:rsidR="00AB5A7C" w:rsidRPr="00F415AA" w:rsidRDefault="00853E84" w:rsidP="00DB43F0">
            <w:r w:rsidRPr="00F415AA">
              <w:t>Charakter stavby:</w:t>
            </w:r>
          </w:p>
        </w:tc>
        <w:tc>
          <w:tcPr>
            <w:tcW w:w="7229" w:type="dxa"/>
            <w:vAlign w:val="center"/>
          </w:tcPr>
          <w:p w14:paraId="7F01C658" w14:textId="77777777" w:rsidR="00AB5A7C" w:rsidRPr="00F415AA" w:rsidRDefault="003B4D75" w:rsidP="00DB43F0">
            <w:r w:rsidRPr="00F415AA">
              <w:t>Rekonstrukce</w:t>
            </w:r>
          </w:p>
        </w:tc>
      </w:tr>
    </w:tbl>
    <w:p w14:paraId="19CD5E5A" w14:textId="77777777" w:rsidR="00AB5A7C" w:rsidRPr="00F415AA" w:rsidRDefault="000E6947" w:rsidP="00C5039C">
      <w:pPr>
        <w:pStyle w:val="Nadpis2"/>
      </w:pPr>
      <w:bookmarkStart w:id="25" w:name="_Toc507680893"/>
      <w:bookmarkStart w:id="26" w:name="_Toc507682629"/>
      <w:bookmarkStart w:id="27" w:name="_Toc507682753"/>
      <w:bookmarkStart w:id="28" w:name="_Toc507687968"/>
      <w:bookmarkStart w:id="29" w:name="_Toc507742427"/>
      <w:bookmarkStart w:id="30" w:name="_Toc507746088"/>
      <w:bookmarkStart w:id="31" w:name="_Toc507747669"/>
      <w:bookmarkStart w:id="32" w:name="_Toc59179909"/>
      <w:r w:rsidRPr="00F415AA">
        <w:t>Budoucí vlastník</w:t>
      </w:r>
      <w:r w:rsidR="003A21E0" w:rsidRPr="00F415AA">
        <w:t xml:space="preserve"> </w:t>
      </w:r>
      <w:r w:rsidRPr="00F415AA">
        <w:t>(správce)</w:t>
      </w:r>
      <w:bookmarkEnd w:id="25"/>
      <w:bookmarkEnd w:id="26"/>
      <w:bookmarkEnd w:id="27"/>
      <w:bookmarkEnd w:id="28"/>
      <w:bookmarkEnd w:id="29"/>
      <w:bookmarkEnd w:id="30"/>
      <w:bookmarkEnd w:id="31"/>
      <w:bookmarkEnd w:id="32"/>
    </w:p>
    <w:tbl>
      <w:tblPr>
        <w:tblW w:w="9622" w:type="dxa"/>
        <w:tblInd w:w="-68" w:type="dxa"/>
        <w:tblLayout w:type="fixed"/>
        <w:tblCellMar>
          <w:top w:w="57" w:type="dxa"/>
          <w:left w:w="70" w:type="dxa"/>
          <w:bottom w:w="57" w:type="dxa"/>
          <w:right w:w="70" w:type="dxa"/>
        </w:tblCellMar>
        <w:tblLook w:val="0000" w:firstRow="0" w:lastRow="0" w:firstColumn="0" w:lastColumn="0" w:noHBand="0" w:noVBand="0"/>
      </w:tblPr>
      <w:tblGrid>
        <w:gridCol w:w="2405"/>
        <w:gridCol w:w="7217"/>
      </w:tblGrid>
      <w:tr w:rsidR="00AB5A7C" w:rsidRPr="00F415AA" w14:paraId="13E2C376" w14:textId="77777777" w:rsidTr="00197FC2">
        <w:trPr>
          <w:trHeight w:val="181"/>
        </w:trPr>
        <w:tc>
          <w:tcPr>
            <w:tcW w:w="2405" w:type="dxa"/>
          </w:tcPr>
          <w:p w14:paraId="76A95067" w14:textId="77777777" w:rsidR="00AB5A7C" w:rsidRPr="00F415AA" w:rsidRDefault="000E6947" w:rsidP="00D741AB">
            <w:r w:rsidRPr="00F415AA">
              <w:t>Vlastník</w:t>
            </w:r>
            <w:r w:rsidR="00853E84" w:rsidRPr="00F415AA">
              <w:t>:</w:t>
            </w:r>
          </w:p>
        </w:tc>
        <w:tc>
          <w:tcPr>
            <w:tcW w:w="7217" w:type="dxa"/>
          </w:tcPr>
          <w:p w14:paraId="587E689E" w14:textId="77777777" w:rsidR="00AB5A7C" w:rsidRPr="00F415AA" w:rsidRDefault="007E016D" w:rsidP="00D741AB">
            <w:r w:rsidRPr="00F415AA">
              <w:t>Statutární město Brno</w:t>
            </w:r>
          </w:p>
          <w:p w14:paraId="04805024" w14:textId="77777777" w:rsidR="007E016D" w:rsidRPr="00F415AA" w:rsidRDefault="007E016D" w:rsidP="007E016D">
            <w:r w:rsidRPr="00F415AA">
              <w:t>Dominikánské nám.1</w:t>
            </w:r>
          </w:p>
          <w:p w14:paraId="498F2748" w14:textId="77777777" w:rsidR="001E35FB" w:rsidRPr="00F415AA" w:rsidRDefault="007E016D" w:rsidP="007E016D">
            <w:r w:rsidRPr="00F415AA">
              <w:t>601 67 Brno</w:t>
            </w:r>
          </w:p>
        </w:tc>
      </w:tr>
      <w:tr w:rsidR="000E6947" w:rsidRPr="00F415AA" w14:paraId="0ABD7154" w14:textId="77777777" w:rsidTr="00197FC2">
        <w:trPr>
          <w:trHeight w:val="181"/>
        </w:trPr>
        <w:tc>
          <w:tcPr>
            <w:tcW w:w="2405" w:type="dxa"/>
          </w:tcPr>
          <w:p w14:paraId="7D713239" w14:textId="77777777" w:rsidR="000E6947" w:rsidRPr="00F415AA" w:rsidRDefault="000E6947" w:rsidP="00D741AB">
            <w:r w:rsidRPr="00F415AA">
              <w:t>Správce:</w:t>
            </w:r>
          </w:p>
        </w:tc>
        <w:tc>
          <w:tcPr>
            <w:tcW w:w="7217" w:type="dxa"/>
          </w:tcPr>
          <w:p w14:paraId="7AA0A2EC" w14:textId="77777777" w:rsidR="000E6947" w:rsidRPr="00F415AA" w:rsidRDefault="007E016D" w:rsidP="00D741AB">
            <w:r w:rsidRPr="00F415AA">
              <w:t>Brněnské komunikace a. s.</w:t>
            </w:r>
          </w:p>
          <w:p w14:paraId="7F973F6D" w14:textId="77777777" w:rsidR="007E016D" w:rsidRPr="00F415AA" w:rsidRDefault="007E016D" w:rsidP="008C7C23">
            <w:r w:rsidRPr="00F415AA">
              <w:t>Renneská třída 787/1a</w:t>
            </w:r>
          </w:p>
          <w:p w14:paraId="68693700" w14:textId="77777777" w:rsidR="00336DB4" w:rsidRPr="00F415AA" w:rsidRDefault="007E016D" w:rsidP="008C7C23">
            <w:r w:rsidRPr="00F415AA">
              <w:t>639 00, Brno - Štýřice</w:t>
            </w:r>
          </w:p>
          <w:p w14:paraId="276FE553" w14:textId="77777777" w:rsidR="000E6947" w:rsidRPr="00F415AA" w:rsidRDefault="008C7C23" w:rsidP="00336DB4">
            <w:r w:rsidRPr="00F415AA">
              <w:t xml:space="preserve">IČ: </w:t>
            </w:r>
            <w:r w:rsidR="007E016D" w:rsidRPr="00F415AA">
              <w:t>607 330 98</w:t>
            </w:r>
          </w:p>
        </w:tc>
      </w:tr>
    </w:tbl>
    <w:p w14:paraId="20B164A1" w14:textId="77777777" w:rsidR="00AB5A7C" w:rsidRPr="00F415AA" w:rsidRDefault="003A21E0" w:rsidP="00C5039C">
      <w:pPr>
        <w:pStyle w:val="Nadpis2"/>
      </w:pPr>
      <w:bookmarkStart w:id="33" w:name="_Toc507680894"/>
      <w:bookmarkStart w:id="34" w:name="_Toc507682630"/>
      <w:bookmarkStart w:id="35" w:name="_Toc507682754"/>
      <w:bookmarkStart w:id="36" w:name="_Toc507687969"/>
      <w:bookmarkStart w:id="37" w:name="_Toc507742428"/>
      <w:bookmarkStart w:id="38" w:name="_Toc507746089"/>
      <w:bookmarkStart w:id="39" w:name="_Toc507747670"/>
      <w:bookmarkStart w:id="40" w:name="_Toc59179910"/>
      <w:r w:rsidRPr="00F415AA">
        <w:t>P</w:t>
      </w:r>
      <w:r w:rsidR="00C9754B" w:rsidRPr="00F415AA">
        <w:t>rojektant</w:t>
      </w:r>
      <w:r w:rsidRPr="00F415AA">
        <w:t xml:space="preserve"> nebo zhotovitel projektové dokumentace</w:t>
      </w:r>
      <w:bookmarkEnd w:id="33"/>
      <w:bookmarkEnd w:id="34"/>
      <w:bookmarkEnd w:id="35"/>
      <w:bookmarkEnd w:id="36"/>
      <w:bookmarkEnd w:id="37"/>
      <w:bookmarkEnd w:id="38"/>
      <w:bookmarkEnd w:id="39"/>
      <w:bookmarkEnd w:id="40"/>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AB5A7C" w:rsidRPr="00F415AA" w14:paraId="74C39733" w14:textId="77777777">
        <w:trPr>
          <w:trHeight w:val="397"/>
        </w:trPr>
        <w:tc>
          <w:tcPr>
            <w:tcW w:w="2410" w:type="dxa"/>
          </w:tcPr>
          <w:p w14:paraId="506E4868" w14:textId="77777777" w:rsidR="00AB5A7C" w:rsidRPr="00F415AA" w:rsidRDefault="00853E84" w:rsidP="00D741AB">
            <w:r w:rsidRPr="00F415AA">
              <w:t>Zhotovitel dokumentace:</w:t>
            </w:r>
          </w:p>
        </w:tc>
        <w:tc>
          <w:tcPr>
            <w:tcW w:w="7229" w:type="dxa"/>
          </w:tcPr>
          <w:p w14:paraId="7ADE8BB4" w14:textId="77777777" w:rsidR="000B4F52" w:rsidRPr="00F415AA" w:rsidRDefault="000B4F52" w:rsidP="000B4F52">
            <w:r w:rsidRPr="00F415AA">
              <w:t>AQUA PROCON s.r.o.,</w:t>
            </w:r>
          </w:p>
          <w:p w14:paraId="46A2778B" w14:textId="77777777" w:rsidR="000B4F52" w:rsidRPr="00F415AA" w:rsidRDefault="000B4F52" w:rsidP="000B4F52">
            <w:r w:rsidRPr="00F415AA">
              <w:t>Palackého 12, 612 00 Brno</w:t>
            </w:r>
          </w:p>
          <w:p w14:paraId="61D0F2C6" w14:textId="77777777" w:rsidR="000B4F52" w:rsidRPr="00F415AA" w:rsidRDefault="000B4F52" w:rsidP="000B4F52"/>
          <w:p w14:paraId="64937184" w14:textId="77777777" w:rsidR="000B4F52" w:rsidRPr="00F415AA" w:rsidRDefault="000B4F52" w:rsidP="000B4F52">
            <w:r w:rsidRPr="00F415AA">
              <w:t>Tel: 541 426 011, Fax: 541 426 012</w:t>
            </w:r>
          </w:p>
          <w:p w14:paraId="1035A33A" w14:textId="27FE899F" w:rsidR="00671815" w:rsidRPr="00F415AA" w:rsidRDefault="000B4F52" w:rsidP="000B4F52">
            <w:r w:rsidRPr="00F415AA">
              <w:t>IČO: 469 64 371</w:t>
            </w:r>
          </w:p>
        </w:tc>
      </w:tr>
    </w:tbl>
    <w:p w14:paraId="0E8C6309" w14:textId="77777777" w:rsidR="00AB5A7C" w:rsidRPr="00F415AA" w:rsidRDefault="00AB5A7C" w:rsidP="00990FA7"/>
    <w:p w14:paraId="3AC00C23" w14:textId="77777777" w:rsidR="00AB5A7C" w:rsidRPr="00F415AA" w:rsidRDefault="00853E84" w:rsidP="003B113F">
      <w:pPr>
        <w:pStyle w:val="AqpText"/>
      </w:pPr>
      <w:r w:rsidRPr="00F415AA">
        <w:br w:type="page"/>
      </w:r>
    </w:p>
    <w:p w14:paraId="749E7992" w14:textId="77777777" w:rsidR="00AB5A7C" w:rsidRPr="00F415AA" w:rsidRDefault="00B90CFD" w:rsidP="000B39C9">
      <w:pPr>
        <w:pStyle w:val="Nadpis1"/>
      </w:pPr>
      <w:bookmarkStart w:id="41" w:name="_Toc59179911"/>
      <w:r w:rsidRPr="00F415AA">
        <w:lastRenderedPageBreak/>
        <w:t>Stručný</w:t>
      </w:r>
      <w:r w:rsidR="003B52FF" w:rsidRPr="00F415AA">
        <w:t xml:space="preserve"> </w:t>
      </w:r>
      <w:r w:rsidRPr="00F415AA">
        <w:t xml:space="preserve">popis </w:t>
      </w:r>
      <w:r w:rsidR="003B52FF" w:rsidRPr="00F415AA">
        <w:t>navrženého řešení</w:t>
      </w:r>
      <w:bookmarkEnd w:id="41"/>
    </w:p>
    <w:p w14:paraId="0F7EF3F9" w14:textId="13419BBB" w:rsidR="001333B5" w:rsidRPr="00F415AA" w:rsidRDefault="00DF510C" w:rsidP="001333B5">
      <w:pPr>
        <w:spacing w:before="120"/>
        <w:ind w:firstLine="567"/>
        <w:jc w:val="both"/>
      </w:pPr>
      <w:r w:rsidRPr="00F415AA">
        <w:t xml:space="preserve">Projektová dokumentace řeší </w:t>
      </w:r>
      <w:r w:rsidR="000E1C77" w:rsidRPr="00F415AA">
        <w:t>rekonstrukci</w:t>
      </w:r>
      <w:r w:rsidR="006941F1" w:rsidRPr="00F415AA">
        <w:t xml:space="preserve"> komunikace v návaznosti na provedení </w:t>
      </w:r>
      <w:r w:rsidR="000E1C77" w:rsidRPr="00F415AA">
        <w:t xml:space="preserve">rekonstrukce kanalizačního a </w:t>
      </w:r>
      <w:r w:rsidR="006941F1" w:rsidRPr="00F415AA">
        <w:t xml:space="preserve">vodovodního řadu </w:t>
      </w:r>
      <w:r w:rsidR="000E1C77" w:rsidRPr="00F415AA">
        <w:t>včetně</w:t>
      </w:r>
      <w:r w:rsidR="006941F1" w:rsidRPr="00F415AA">
        <w:t xml:space="preserve"> přípojek na ulici </w:t>
      </w:r>
      <w:r w:rsidR="008B1B72" w:rsidRPr="00F415AA">
        <w:t>Stránského</w:t>
      </w:r>
      <w:r w:rsidR="0086735F" w:rsidRPr="00F415AA">
        <w:t xml:space="preserve"> v</w:t>
      </w:r>
      <w:r w:rsidR="000E1C77" w:rsidRPr="00F415AA">
        <w:t> městské části</w:t>
      </w:r>
      <w:r w:rsidR="0086735F" w:rsidRPr="00F415AA">
        <w:t xml:space="preserve"> </w:t>
      </w:r>
      <w:r w:rsidR="006941F1" w:rsidRPr="00F415AA">
        <w:t>Brno</w:t>
      </w:r>
      <w:r w:rsidR="000E1C77" w:rsidRPr="00F415AA">
        <w:t>-</w:t>
      </w:r>
      <w:r w:rsidR="008B1B72" w:rsidRPr="00F415AA">
        <w:t>Žabovřesky</w:t>
      </w:r>
      <w:r w:rsidR="0086735F" w:rsidRPr="00F415AA">
        <w:t>.</w:t>
      </w:r>
      <w:r w:rsidR="00ED0A5D" w:rsidRPr="00F415AA">
        <w:t xml:space="preserve"> Řešená ulice Stránského je místní komunikací III. třídy s nejvyšší dovolenou rychlostí 50 km/h. V úseku mezi křižovatkami s ulicemi Horova a Junácká je stávající komunikace dvoupruhová, obousměrná, šířka jízdního pásu umožňuje podélné parkování po obou stranách ulice. Komunikace je doplněna oboustrannými chodníky, které vyplňují celý prostor mezi vozovkou a přilehlou zástavbou. Od křižovatky s ul. Junáckou, po slepý konec ulice, se nachází prostor nevyznačeného parkování před obchodním domem Billa. Stávající komunikace se zde částečně rozšiřuje, což v daném prostoru umožnuje „živelnou“ kombinaci šikmého, kolmého a podélného stání.</w:t>
      </w:r>
    </w:p>
    <w:p w14:paraId="75B6A785" w14:textId="3D00D4F6" w:rsidR="00FB19B1" w:rsidRPr="00F415AA" w:rsidRDefault="00FB19B1" w:rsidP="001333B5">
      <w:pPr>
        <w:spacing w:before="120"/>
        <w:ind w:firstLine="567"/>
        <w:jc w:val="both"/>
      </w:pPr>
      <w:r w:rsidRPr="00F415AA">
        <w:t>V rámci stavebního objektu SO 101</w:t>
      </w:r>
      <w:r w:rsidR="003F01E3" w:rsidRPr="00F415AA">
        <w:t>.1</w:t>
      </w:r>
      <w:r w:rsidRPr="00F415AA">
        <w:t xml:space="preserve"> – Komunikace ul. Stránského</w:t>
      </w:r>
      <w:r w:rsidR="003F01E3" w:rsidRPr="00F415AA">
        <w:t xml:space="preserve"> - odvodnění</w:t>
      </w:r>
      <w:r w:rsidRPr="00F415AA">
        <w:t>, je řešen</w:t>
      </w:r>
      <w:r w:rsidR="003F01E3" w:rsidRPr="00F415AA">
        <w:t>o odvodnění zpevněných ploch rekonstruované ulice Stránského</w:t>
      </w:r>
      <w:r w:rsidR="00882384" w:rsidRPr="00F415AA">
        <w:t xml:space="preserve"> viz. SO 101</w:t>
      </w:r>
      <w:r w:rsidR="003F01E3" w:rsidRPr="00F415AA">
        <w:t>.</w:t>
      </w:r>
    </w:p>
    <w:p w14:paraId="5B2094C2" w14:textId="5438A604" w:rsidR="003F01E3" w:rsidRPr="00F415AA" w:rsidRDefault="003F01E3" w:rsidP="003F01E3">
      <w:pPr>
        <w:pStyle w:val="AqpText"/>
      </w:pPr>
      <w:r w:rsidRPr="00F415AA">
        <w:t xml:space="preserve">Komunikace a zpevněné plochy budou odvodněny podélným a příčným spádem do nově navržených uličních vpustí zaústěných do rekonstruované jednotné kanalizace. </w:t>
      </w:r>
      <w:r w:rsidR="00192C3E">
        <w:t>Uliční vpusti UV 14</w:t>
      </w:r>
      <w:r w:rsidR="00801C47">
        <w:t>-</w:t>
      </w:r>
      <w:r w:rsidR="00192C3E">
        <w:t>17,19</w:t>
      </w:r>
      <w:r w:rsidR="00801C47">
        <w:t xml:space="preserve"> a </w:t>
      </w:r>
      <w:r w:rsidR="00192C3E">
        <w:t xml:space="preserve">20 jsou navrženy jako </w:t>
      </w:r>
      <w:proofErr w:type="spellStart"/>
      <w:r w:rsidR="00192C3E">
        <w:t>podobrubníkové</w:t>
      </w:r>
      <w:proofErr w:type="spellEnd"/>
      <w:r w:rsidR="00A94898">
        <w:t>, značené –(O)</w:t>
      </w:r>
      <w:r w:rsidR="00192C3E">
        <w:t xml:space="preserve">, </w:t>
      </w:r>
      <w:r w:rsidR="00A94898">
        <w:t>D</w:t>
      </w:r>
      <w:r w:rsidR="00192C3E">
        <w:t>V 23 je vpust dvorní</w:t>
      </w:r>
      <w:r w:rsidR="00EE5554">
        <w:t>, sloužící k odvodnění chodníkové plochy</w:t>
      </w:r>
      <w:r w:rsidR="00192C3E">
        <w:t xml:space="preserve"> a ostatní jsou vpusti klasického typu</w:t>
      </w:r>
      <w:r w:rsidR="00F2679B">
        <w:t xml:space="preserve"> dle městských standard</w:t>
      </w:r>
      <w:r w:rsidR="00192C3E">
        <w:t>.</w:t>
      </w:r>
    </w:p>
    <w:p w14:paraId="0BF7C18D" w14:textId="3CE09CEB" w:rsidR="003F01E3" w:rsidRPr="00F415AA" w:rsidRDefault="003F01E3" w:rsidP="003F01E3">
      <w:pPr>
        <w:pStyle w:val="AqpText"/>
      </w:pPr>
      <w:r w:rsidRPr="00F415AA">
        <w:t>Odvodnění podkladních vrstev komunikace a zpevněných ploch bude zajištěno podélným drenážním potrubím (trativodem), zaústěným do přípojek uličních vpustí</w:t>
      </w:r>
      <w:r w:rsidR="00074179">
        <w:t xml:space="preserve"> do odbočky KT za sifonem</w:t>
      </w:r>
      <w:r w:rsidRPr="00F415AA">
        <w:t>. Minimální podélný sklon trativodního potrubí je 0,5%.</w:t>
      </w:r>
    </w:p>
    <w:p w14:paraId="60357546" w14:textId="6CDC68D0" w:rsidR="003F01E3" w:rsidRPr="00F415AA" w:rsidRDefault="003F01E3" w:rsidP="003F01E3">
      <w:pPr>
        <w:pStyle w:val="AqpText"/>
        <w:rPr>
          <w:rFonts w:ascii="Arial Narrow" w:hAnsi="Arial Narrow"/>
          <w:sz w:val="22"/>
          <w:szCs w:val="22"/>
        </w:rPr>
      </w:pPr>
      <w:r w:rsidRPr="00F415AA">
        <w:t>Na dlážděných plochách se stmelenou podkladní vrstvou bude pro zajištění funkčního odvodnění a trvanlivosti krytu provedeno tzv. drenážní žebro, viz vzorové řezy.</w:t>
      </w:r>
    </w:p>
    <w:p w14:paraId="7AAA9D1D" w14:textId="44B27338" w:rsidR="00AB5A7C" w:rsidRPr="00F415AA" w:rsidRDefault="003B52FF" w:rsidP="000B39C9">
      <w:pPr>
        <w:pStyle w:val="Nadpis1"/>
      </w:pPr>
      <w:bookmarkStart w:id="42" w:name="_Toc59179912"/>
      <w:r w:rsidRPr="00F415AA">
        <w:rPr>
          <w:color w:val="auto"/>
        </w:rPr>
        <w:t>Použité podklady a průzkumy</w:t>
      </w:r>
      <w:bookmarkEnd w:id="42"/>
    </w:p>
    <w:p w14:paraId="7E5A4FE7" w14:textId="77777777" w:rsidR="000B39C9" w:rsidRPr="00F415AA" w:rsidRDefault="00B90CFD" w:rsidP="00C5039C">
      <w:pPr>
        <w:pStyle w:val="Nadpis2"/>
        <w:numPr>
          <w:ilvl w:val="0"/>
          <w:numId w:val="24"/>
        </w:numPr>
        <w:ind w:left="709" w:hanging="567"/>
      </w:pPr>
      <w:bookmarkStart w:id="43" w:name="_Toc507680897"/>
      <w:bookmarkStart w:id="44" w:name="_Toc507682633"/>
      <w:bookmarkStart w:id="45" w:name="_Toc507682757"/>
      <w:bookmarkStart w:id="46" w:name="_Toc507687972"/>
      <w:bookmarkStart w:id="47" w:name="_Toc507742431"/>
      <w:bookmarkStart w:id="48" w:name="_Toc507746092"/>
      <w:bookmarkStart w:id="49" w:name="_Toc507747673"/>
      <w:bookmarkStart w:id="50" w:name="_Toc59179913"/>
      <w:r w:rsidRPr="00F415AA">
        <w:t>Seznam použitých podkladů</w:t>
      </w:r>
      <w:r w:rsidR="00C5039C" w:rsidRPr="00F415AA">
        <w:t xml:space="preserve"> a provedených průzkumů</w:t>
      </w:r>
      <w:bookmarkEnd w:id="43"/>
      <w:bookmarkEnd w:id="44"/>
      <w:bookmarkEnd w:id="45"/>
      <w:bookmarkEnd w:id="46"/>
      <w:bookmarkEnd w:id="47"/>
      <w:bookmarkEnd w:id="48"/>
      <w:bookmarkEnd w:id="49"/>
      <w:bookmarkEnd w:id="50"/>
    </w:p>
    <w:p w14:paraId="2882E56F" w14:textId="77777777" w:rsidR="000B4F52" w:rsidRPr="00F415AA" w:rsidRDefault="000B4F52" w:rsidP="000B4F52">
      <w:pPr>
        <w:pStyle w:val="Nadpis2"/>
        <w:numPr>
          <w:ilvl w:val="2"/>
          <w:numId w:val="34"/>
        </w:numPr>
        <w:rPr>
          <w:rFonts w:ascii="Arial Narrow" w:hAnsi="Arial Narrow"/>
          <w:sz w:val="22"/>
          <w:szCs w:val="22"/>
        </w:rPr>
      </w:pPr>
      <w:bookmarkStart w:id="51" w:name="_Toc520711294"/>
      <w:bookmarkStart w:id="52" w:name="_Toc461434008"/>
      <w:bookmarkStart w:id="53" w:name="_Toc43900237"/>
      <w:bookmarkStart w:id="54" w:name="_Toc59179914"/>
      <w:bookmarkStart w:id="55" w:name="_Toc507680898"/>
      <w:bookmarkStart w:id="56" w:name="_Toc507682634"/>
      <w:bookmarkStart w:id="57" w:name="_Toc507682758"/>
      <w:bookmarkStart w:id="58" w:name="_Toc507687973"/>
      <w:bookmarkStart w:id="59" w:name="_Toc507742432"/>
      <w:bookmarkStart w:id="60" w:name="_Toc507746093"/>
      <w:bookmarkStart w:id="61" w:name="_Toc507747674"/>
      <w:r w:rsidRPr="00F415AA">
        <w:rPr>
          <w:rFonts w:ascii="Arial Narrow" w:hAnsi="Arial Narrow"/>
          <w:sz w:val="22"/>
          <w:szCs w:val="22"/>
        </w:rPr>
        <w:t>Mapové podklady</w:t>
      </w:r>
      <w:bookmarkEnd w:id="51"/>
      <w:bookmarkEnd w:id="52"/>
      <w:bookmarkEnd w:id="53"/>
      <w:bookmarkEnd w:id="54"/>
    </w:p>
    <w:p w14:paraId="40A891F7" w14:textId="77777777" w:rsidR="000B4F52" w:rsidRPr="00F415AA" w:rsidRDefault="000B4F52" w:rsidP="000B4F52">
      <w:pPr>
        <w:pStyle w:val="Aqpodrka1"/>
        <w:tabs>
          <w:tab w:val="num" w:pos="720"/>
          <w:tab w:val="left" w:pos="4536"/>
        </w:tabs>
        <w:ind w:left="720" w:hanging="360"/>
        <w:jc w:val="left"/>
        <w:rPr>
          <w:rFonts w:ascii="Arial Narrow" w:hAnsi="Arial Narrow"/>
          <w:sz w:val="22"/>
          <w:szCs w:val="22"/>
        </w:rPr>
      </w:pPr>
      <w:r w:rsidRPr="00F415AA">
        <w:rPr>
          <w:rFonts w:ascii="Arial Narrow" w:hAnsi="Arial Narrow"/>
          <w:sz w:val="22"/>
          <w:szCs w:val="22"/>
        </w:rPr>
        <w:t>Katastrální mapy:</w:t>
      </w:r>
      <w:r w:rsidRPr="00F415AA">
        <w:rPr>
          <w:rFonts w:ascii="Arial Narrow" w:hAnsi="Arial Narrow"/>
          <w:sz w:val="22"/>
          <w:szCs w:val="22"/>
        </w:rPr>
        <w:tab/>
        <w:t>zajištěno u KGK, 11/2020</w:t>
      </w:r>
    </w:p>
    <w:p w14:paraId="1DF484E1" w14:textId="77777777" w:rsidR="000B4F52" w:rsidRPr="00F415AA" w:rsidRDefault="000B4F52" w:rsidP="000B4F52">
      <w:pPr>
        <w:pStyle w:val="Aqpodrka1"/>
        <w:tabs>
          <w:tab w:val="num" w:pos="720"/>
          <w:tab w:val="left" w:pos="4536"/>
        </w:tabs>
        <w:ind w:left="720" w:hanging="360"/>
        <w:jc w:val="left"/>
        <w:rPr>
          <w:rFonts w:ascii="Arial Narrow" w:hAnsi="Arial Narrow"/>
          <w:sz w:val="22"/>
          <w:szCs w:val="22"/>
        </w:rPr>
      </w:pPr>
      <w:r w:rsidRPr="00F415AA">
        <w:rPr>
          <w:rFonts w:ascii="Arial Narrow" w:hAnsi="Arial Narrow"/>
          <w:sz w:val="22"/>
          <w:szCs w:val="22"/>
        </w:rPr>
        <w:t>Geodetické zaměření zájmového území:</w:t>
      </w:r>
      <w:r w:rsidRPr="00F415AA">
        <w:rPr>
          <w:rFonts w:ascii="Arial Narrow" w:hAnsi="Arial Narrow"/>
          <w:sz w:val="22"/>
          <w:szCs w:val="22"/>
        </w:rPr>
        <w:tab/>
        <w:t>zajištěno u KGK, 02/2020</w:t>
      </w:r>
    </w:p>
    <w:p w14:paraId="489A5E8A" w14:textId="77777777" w:rsidR="000B4F52" w:rsidRPr="00F415AA" w:rsidRDefault="000B4F52" w:rsidP="000B4F52">
      <w:pPr>
        <w:pStyle w:val="Nadpis2"/>
        <w:numPr>
          <w:ilvl w:val="2"/>
          <w:numId w:val="34"/>
        </w:numPr>
        <w:rPr>
          <w:rFonts w:ascii="Arial Narrow" w:hAnsi="Arial Narrow"/>
          <w:sz w:val="22"/>
          <w:szCs w:val="22"/>
        </w:rPr>
      </w:pPr>
      <w:bookmarkStart w:id="62" w:name="_Toc520711295"/>
      <w:bookmarkStart w:id="63" w:name="_Toc461434009"/>
      <w:bookmarkStart w:id="64" w:name="_Toc43900238"/>
      <w:bookmarkStart w:id="65" w:name="_Toc59179915"/>
      <w:r w:rsidRPr="00F415AA">
        <w:rPr>
          <w:rFonts w:ascii="Arial Narrow" w:hAnsi="Arial Narrow"/>
          <w:sz w:val="22"/>
          <w:szCs w:val="22"/>
        </w:rPr>
        <w:t>Provedené geologické průzkumy</w:t>
      </w:r>
      <w:bookmarkEnd w:id="62"/>
      <w:bookmarkEnd w:id="63"/>
      <w:bookmarkEnd w:id="64"/>
      <w:bookmarkEnd w:id="65"/>
    </w:p>
    <w:p w14:paraId="6529B3D0" w14:textId="77777777" w:rsidR="000B4F52" w:rsidRPr="00F415AA" w:rsidRDefault="000B4F52" w:rsidP="000B4F52">
      <w:pPr>
        <w:pStyle w:val="Aqpodrka1"/>
        <w:tabs>
          <w:tab w:val="num" w:pos="720"/>
        </w:tabs>
        <w:ind w:left="720" w:hanging="360"/>
        <w:jc w:val="left"/>
        <w:rPr>
          <w:rFonts w:ascii="Arial Narrow" w:hAnsi="Arial Narrow"/>
          <w:sz w:val="22"/>
          <w:szCs w:val="22"/>
        </w:rPr>
      </w:pPr>
      <w:bookmarkStart w:id="66" w:name="_Toc461434010"/>
      <w:r w:rsidRPr="00F415AA">
        <w:rPr>
          <w:rStyle w:val="AqpTextChar2"/>
          <w:rFonts w:ascii="Arial Narrow" w:hAnsi="Arial Narrow"/>
          <w:sz w:val="22"/>
          <w:szCs w:val="22"/>
        </w:rPr>
        <w:t>IG průzkum</w:t>
      </w:r>
      <w:r w:rsidRPr="00F415AA">
        <w:rPr>
          <w:rFonts w:ascii="Arial Narrow" w:hAnsi="Arial Narrow"/>
          <w:sz w:val="22"/>
          <w:szCs w:val="22"/>
        </w:rPr>
        <w:t xml:space="preserve"> – GEOS Brno, březen 2020</w:t>
      </w:r>
    </w:p>
    <w:p w14:paraId="0BE4310C" w14:textId="77777777" w:rsidR="000B4F52" w:rsidRPr="00F415AA" w:rsidRDefault="000B4F52" w:rsidP="000B4F52">
      <w:pPr>
        <w:pStyle w:val="Nadpis2"/>
        <w:numPr>
          <w:ilvl w:val="2"/>
          <w:numId w:val="34"/>
        </w:numPr>
        <w:rPr>
          <w:rFonts w:ascii="Arial Narrow" w:hAnsi="Arial Narrow"/>
          <w:sz w:val="22"/>
          <w:szCs w:val="22"/>
        </w:rPr>
      </w:pPr>
      <w:bookmarkStart w:id="67" w:name="_Toc520711296"/>
      <w:bookmarkStart w:id="68" w:name="_Toc43900239"/>
      <w:bookmarkStart w:id="69" w:name="_Toc59179916"/>
      <w:r w:rsidRPr="00F415AA">
        <w:rPr>
          <w:rFonts w:ascii="Arial Narrow" w:hAnsi="Arial Narrow"/>
          <w:sz w:val="22"/>
          <w:szCs w:val="22"/>
        </w:rPr>
        <w:t>Ostatní podklady</w:t>
      </w:r>
      <w:bookmarkEnd w:id="66"/>
      <w:bookmarkEnd w:id="67"/>
      <w:bookmarkEnd w:id="68"/>
      <w:bookmarkEnd w:id="69"/>
    </w:p>
    <w:p w14:paraId="4C3A3DD9"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Smlouva o dílo č. 5619054949</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předal objednatel na začátku prací</w:t>
      </w:r>
    </w:p>
    <w:p w14:paraId="71639947"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Záměr akce (číslo stavby 133011)</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zpracoval BVK, a.s., 9/2019</w:t>
      </w:r>
    </w:p>
    <w:p w14:paraId="14FC24C5"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Topologie stávající stokové sítě</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předal objednatel na začátku prací</w:t>
      </w:r>
    </w:p>
    <w:p w14:paraId="281B434E"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Konzultace s objednatelem</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průběžně</w:t>
      </w:r>
    </w:p>
    <w:p w14:paraId="38F1C17B"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Pořízení fotografií</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průběžně, dle potřeby</w:t>
      </w:r>
    </w:p>
    <w:p w14:paraId="2D9863BA"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Pochůzka v terénu</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průběžně, dle potřeby</w:t>
      </w:r>
    </w:p>
    <w:p w14:paraId="4A369A74" w14:textId="77777777" w:rsidR="000B4F52" w:rsidRPr="00F415AA" w:rsidRDefault="000B4F52" w:rsidP="000B4F52">
      <w:pPr>
        <w:pStyle w:val="Aqpodrka1"/>
        <w:tabs>
          <w:tab w:val="num" w:pos="720"/>
        </w:tabs>
        <w:ind w:left="720" w:hanging="360"/>
        <w:jc w:val="left"/>
        <w:rPr>
          <w:rFonts w:ascii="Arial Narrow" w:hAnsi="Arial Narrow"/>
          <w:sz w:val="22"/>
          <w:szCs w:val="22"/>
        </w:rPr>
      </w:pPr>
      <w:r w:rsidRPr="00F415AA">
        <w:rPr>
          <w:rFonts w:ascii="Arial Narrow" w:hAnsi="Arial Narrow"/>
          <w:sz w:val="22"/>
          <w:szCs w:val="22"/>
        </w:rPr>
        <w:t>Kamerové průzkumy</w:t>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r>
      <w:r w:rsidRPr="00F415AA">
        <w:rPr>
          <w:rFonts w:ascii="Arial Narrow" w:hAnsi="Arial Narrow"/>
          <w:sz w:val="22"/>
          <w:szCs w:val="22"/>
        </w:rPr>
        <w:tab/>
        <w:t>– předal objednatel na začátku prací</w:t>
      </w:r>
    </w:p>
    <w:p w14:paraId="05C85735" w14:textId="77777777" w:rsidR="00AB5A7C" w:rsidRPr="00F415AA" w:rsidRDefault="00C5039C" w:rsidP="000B39C9">
      <w:pPr>
        <w:pStyle w:val="Nadpis1"/>
      </w:pPr>
      <w:bookmarkStart w:id="70" w:name="_Toc59179917"/>
      <w:bookmarkEnd w:id="55"/>
      <w:bookmarkEnd w:id="56"/>
      <w:bookmarkEnd w:id="57"/>
      <w:bookmarkEnd w:id="58"/>
      <w:bookmarkEnd w:id="59"/>
      <w:bookmarkEnd w:id="60"/>
      <w:bookmarkEnd w:id="61"/>
      <w:r w:rsidRPr="00F415AA">
        <w:t>Vztahy PK k ostatním objektům stavby</w:t>
      </w:r>
      <w:bookmarkEnd w:id="70"/>
    </w:p>
    <w:p w14:paraId="5403EFCD"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sz w:val="22"/>
          <w:szCs w:val="22"/>
        </w:rPr>
        <w:t>Stavební část - kanalizace</w:t>
      </w:r>
    </w:p>
    <w:p w14:paraId="36135D12"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b/>
          <w:sz w:val="22"/>
          <w:szCs w:val="22"/>
        </w:rPr>
        <w:t>SO 310</w:t>
      </w:r>
      <w:r w:rsidRPr="00F415AA">
        <w:rPr>
          <w:rFonts w:ascii="Arial Narrow" w:hAnsi="Arial Narrow"/>
          <w:b/>
          <w:sz w:val="22"/>
          <w:szCs w:val="22"/>
        </w:rPr>
        <w:tab/>
      </w:r>
      <w:r w:rsidRPr="00F415AA">
        <w:rPr>
          <w:rFonts w:ascii="Arial Narrow" w:hAnsi="Arial Narrow"/>
          <w:sz w:val="22"/>
          <w:szCs w:val="22"/>
        </w:rPr>
        <w:t>Kanalizace (úsek Š1-Š2)</w:t>
      </w:r>
    </w:p>
    <w:p w14:paraId="1FE64DF6"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b/>
          <w:sz w:val="22"/>
          <w:szCs w:val="22"/>
        </w:rPr>
        <w:t>SO 311</w:t>
      </w:r>
      <w:r w:rsidRPr="00F415AA">
        <w:rPr>
          <w:rFonts w:ascii="Arial Narrow" w:hAnsi="Arial Narrow"/>
          <w:b/>
          <w:sz w:val="22"/>
          <w:szCs w:val="22"/>
        </w:rPr>
        <w:tab/>
      </w:r>
      <w:r w:rsidRPr="00F415AA">
        <w:rPr>
          <w:rFonts w:ascii="Arial Narrow" w:hAnsi="Arial Narrow"/>
          <w:sz w:val="22"/>
          <w:szCs w:val="22"/>
        </w:rPr>
        <w:t>Kanalizace (úsek Š2-š7223)</w:t>
      </w:r>
    </w:p>
    <w:p w14:paraId="6149A8B6"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b/>
          <w:sz w:val="22"/>
          <w:szCs w:val="22"/>
        </w:rPr>
        <w:t>SO 320</w:t>
      </w:r>
      <w:r w:rsidRPr="00F415AA">
        <w:rPr>
          <w:rFonts w:ascii="Arial Narrow" w:hAnsi="Arial Narrow"/>
          <w:b/>
          <w:sz w:val="22"/>
          <w:szCs w:val="22"/>
        </w:rPr>
        <w:tab/>
      </w:r>
      <w:r w:rsidRPr="00F415AA">
        <w:rPr>
          <w:rFonts w:ascii="Arial Narrow" w:hAnsi="Arial Narrow"/>
          <w:sz w:val="22"/>
          <w:szCs w:val="22"/>
        </w:rPr>
        <w:t>Kanalizační přípojky</w:t>
      </w:r>
    </w:p>
    <w:p w14:paraId="61DA3FDB" w14:textId="77777777" w:rsidR="008B1B72" w:rsidRPr="00F415AA" w:rsidRDefault="008B1B72" w:rsidP="008B1B72">
      <w:pPr>
        <w:spacing w:line="360" w:lineRule="auto"/>
        <w:rPr>
          <w:rFonts w:ascii="Arial Narrow" w:hAnsi="Arial Narrow"/>
          <w:sz w:val="22"/>
          <w:szCs w:val="22"/>
        </w:rPr>
      </w:pPr>
    </w:p>
    <w:p w14:paraId="0CD0AA6D"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sz w:val="22"/>
          <w:szCs w:val="22"/>
        </w:rPr>
        <w:t>Stavební část - vodovod</w:t>
      </w:r>
    </w:p>
    <w:p w14:paraId="3C26C05C"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b/>
          <w:sz w:val="22"/>
          <w:szCs w:val="22"/>
        </w:rPr>
        <w:t>SO 330</w:t>
      </w:r>
      <w:r w:rsidRPr="00F415AA">
        <w:rPr>
          <w:rFonts w:ascii="Arial Narrow" w:hAnsi="Arial Narrow"/>
          <w:b/>
          <w:sz w:val="22"/>
          <w:szCs w:val="22"/>
        </w:rPr>
        <w:tab/>
      </w:r>
      <w:r w:rsidRPr="00F415AA">
        <w:rPr>
          <w:rFonts w:ascii="Arial Narrow" w:hAnsi="Arial Narrow"/>
          <w:sz w:val="22"/>
          <w:szCs w:val="22"/>
        </w:rPr>
        <w:t>Vodovodní řady</w:t>
      </w:r>
    </w:p>
    <w:p w14:paraId="35AE5C12" w14:textId="77777777" w:rsidR="008B1B72" w:rsidRPr="00F415AA" w:rsidRDefault="008B1B72" w:rsidP="008B1B72">
      <w:pPr>
        <w:spacing w:line="360" w:lineRule="auto"/>
        <w:rPr>
          <w:rFonts w:ascii="Arial Narrow" w:hAnsi="Arial Narrow"/>
          <w:sz w:val="22"/>
          <w:szCs w:val="22"/>
        </w:rPr>
      </w:pPr>
      <w:r w:rsidRPr="00F415AA">
        <w:rPr>
          <w:rFonts w:ascii="Arial Narrow" w:hAnsi="Arial Narrow"/>
          <w:b/>
          <w:sz w:val="22"/>
          <w:szCs w:val="22"/>
        </w:rPr>
        <w:t>SO 340</w:t>
      </w:r>
      <w:r w:rsidRPr="00F415AA">
        <w:rPr>
          <w:rFonts w:ascii="Arial Narrow" w:hAnsi="Arial Narrow"/>
          <w:b/>
          <w:sz w:val="22"/>
          <w:szCs w:val="22"/>
        </w:rPr>
        <w:tab/>
      </w:r>
      <w:r w:rsidRPr="00F415AA">
        <w:rPr>
          <w:rFonts w:ascii="Arial Narrow" w:hAnsi="Arial Narrow"/>
          <w:sz w:val="22"/>
          <w:szCs w:val="22"/>
        </w:rPr>
        <w:t>Vodovodní přípojky</w:t>
      </w:r>
    </w:p>
    <w:p w14:paraId="7D0EDF6C" w14:textId="77777777" w:rsidR="008B1B72" w:rsidRPr="00F415AA" w:rsidRDefault="008B1B72" w:rsidP="008B1B72">
      <w:pPr>
        <w:spacing w:line="360" w:lineRule="auto"/>
        <w:rPr>
          <w:rFonts w:ascii="Arial Narrow" w:hAnsi="Arial Narrow"/>
          <w:b/>
          <w:sz w:val="22"/>
          <w:szCs w:val="22"/>
        </w:rPr>
      </w:pPr>
    </w:p>
    <w:p w14:paraId="3E9E3DFA" w14:textId="77777777" w:rsidR="008B1B72" w:rsidRPr="00F415AA" w:rsidRDefault="008B1B72" w:rsidP="008B1B72">
      <w:pPr>
        <w:spacing w:line="360" w:lineRule="auto"/>
        <w:rPr>
          <w:rFonts w:ascii="Arial Narrow" w:hAnsi="Arial Narrow"/>
          <w:b/>
          <w:sz w:val="22"/>
          <w:szCs w:val="22"/>
        </w:rPr>
      </w:pPr>
      <w:r w:rsidRPr="00F415AA">
        <w:rPr>
          <w:rFonts w:ascii="Arial Narrow" w:hAnsi="Arial Narrow"/>
          <w:sz w:val="22"/>
          <w:szCs w:val="22"/>
        </w:rPr>
        <w:t>Stavební část - komunikace</w:t>
      </w:r>
    </w:p>
    <w:p w14:paraId="57BC7084" w14:textId="77777777" w:rsidR="008B1B72" w:rsidRPr="00F415AA" w:rsidRDefault="008B1B72" w:rsidP="008B1B72">
      <w:pPr>
        <w:spacing w:line="360" w:lineRule="auto"/>
        <w:rPr>
          <w:rFonts w:ascii="Arial Narrow" w:hAnsi="Arial Narrow"/>
          <w:bCs/>
          <w:sz w:val="22"/>
          <w:szCs w:val="22"/>
        </w:rPr>
      </w:pPr>
      <w:r w:rsidRPr="00F415AA">
        <w:rPr>
          <w:rFonts w:ascii="Arial Narrow" w:hAnsi="Arial Narrow"/>
          <w:b/>
          <w:sz w:val="22"/>
          <w:szCs w:val="22"/>
        </w:rPr>
        <w:t>SO 101</w:t>
      </w:r>
      <w:r w:rsidRPr="00F415AA">
        <w:rPr>
          <w:rFonts w:ascii="Arial Narrow" w:hAnsi="Arial Narrow"/>
          <w:bCs/>
          <w:sz w:val="22"/>
          <w:szCs w:val="22"/>
        </w:rPr>
        <w:t xml:space="preserve"> Komunikace ul. Stránského</w:t>
      </w:r>
    </w:p>
    <w:p w14:paraId="733569D7" w14:textId="0D5F85B3" w:rsidR="008B1B72" w:rsidRPr="00F415AA" w:rsidRDefault="008B1B72" w:rsidP="008B1B72">
      <w:pPr>
        <w:spacing w:line="360" w:lineRule="auto"/>
        <w:rPr>
          <w:rFonts w:ascii="Arial Narrow" w:hAnsi="Arial Narrow"/>
          <w:bCs/>
          <w:sz w:val="22"/>
          <w:szCs w:val="22"/>
        </w:rPr>
      </w:pPr>
      <w:r w:rsidRPr="00F415AA">
        <w:rPr>
          <w:rFonts w:ascii="Arial Narrow" w:hAnsi="Arial Narrow"/>
          <w:b/>
          <w:sz w:val="22"/>
          <w:szCs w:val="22"/>
        </w:rPr>
        <w:t>SO 102</w:t>
      </w:r>
      <w:r w:rsidRPr="00F415AA">
        <w:rPr>
          <w:rFonts w:ascii="Arial Narrow" w:hAnsi="Arial Narrow"/>
          <w:bCs/>
          <w:sz w:val="22"/>
          <w:szCs w:val="22"/>
        </w:rPr>
        <w:t xml:space="preserve"> Oprava ul. Kníničská po překopech </w:t>
      </w:r>
    </w:p>
    <w:p w14:paraId="632A60E7" w14:textId="1736FA09" w:rsidR="008B1B72" w:rsidRPr="00F415AA" w:rsidRDefault="008B1B72" w:rsidP="008B1B72">
      <w:pPr>
        <w:spacing w:line="360" w:lineRule="auto"/>
        <w:rPr>
          <w:rFonts w:ascii="Arial Narrow" w:hAnsi="Arial Narrow"/>
          <w:bCs/>
          <w:sz w:val="22"/>
          <w:szCs w:val="22"/>
        </w:rPr>
      </w:pPr>
      <w:r w:rsidRPr="00F415AA">
        <w:rPr>
          <w:rFonts w:ascii="Arial Narrow" w:hAnsi="Arial Narrow"/>
          <w:b/>
          <w:sz w:val="22"/>
          <w:szCs w:val="22"/>
        </w:rPr>
        <w:t>SO 103</w:t>
      </w:r>
      <w:r w:rsidRPr="00F415AA">
        <w:rPr>
          <w:rFonts w:ascii="Tahoma" w:hAnsi="Tahoma" w:cs="Tahoma"/>
          <w:b/>
          <w:bCs/>
          <w:color w:val="000000"/>
          <w:sz w:val="17"/>
          <w:szCs w:val="17"/>
        </w:rPr>
        <w:t xml:space="preserve"> </w:t>
      </w:r>
      <w:r w:rsidRPr="00F415AA">
        <w:rPr>
          <w:rFonts w:ascii="Arial Narrow" w:hAnsi="Arial Narrow"/>
          <w:bCs/>
          <w:sz w:val="22"/>
          <w:szCs w:val="22"/>
        </w:rPr>
        <w:t>Oprava tramvajové trati po překopech</w:t>
      </w:r>
    </w:p>
    <w:p w14:paraId="04BF47BC" w14:textId="77777777" w:rsidR="00AB5A7C" w:rsidRPr="00F415AA" w:rsidRDefault="00693C2D" w:rsidP="000B39C9">
      <w:pPr>
        <w:pStyle w:val="Nadpis1"/>
      </w:pPr>
      <w:bookmarkStart w:id="71" w:name="_Toc59179918"/>
      <w:r w:rsidRPr="00F415AA">
        <w:t>Návrh zpevněných ploch</w:t>
      </w:r>
      <w:bookmarkEnd w:id="71"/>
    </w:p>
    <w:p w14:paraId="36BCD6AE" w14:textId="515AF926" w:rsidR="00D56C95" w:rsidRPr="00F415AA" w:rsidRDefault="00D56C95" w:rsidP="003F01E3">
      <w:pPr>
        <w:pStyle w:val="Nadpis2"/>
        <w:numPr>
          <w:ilvl w:val="0"/>
          <w:numId w:val="0"/>
        </w:numPr>
      </w:pPr>
      <w:bookmarkStart w:id="72" w:name="_Toc59179919"/>
      <w:bookmarkStart w:id="73" w:name="_Hlk507073997"/>
      <w:r w:rsidRPr="00F415AA">
        <w:t>Vytyčení</w:t>
      </w:r>
      <w:bookmarkEnd w:id="72"/>
    </w:p>
    <w:p w14:paraId="05848F1B" w14:textId="77777777" w:rsidR="00D56C95" w:rsidRPr="00F415AA" w:rsidRDefault="00D56C95" w:rsidP="00D56C95">
      <w:pPr>
        <w:pStyle w:val="AqpText"/>
      </w:pPr>
      <w:r w:rsidRPr="00F415AA">
        <w:t>Polohové vytyčení bude provedeno z vytyčovacího polygonu, který bude osazen před zahájením stavebních prací. Veškeré údaje a hodnoty jsou uvedeny v souřadnicovém systému JTSK, výškové v systému Balt po vyrovnání.</w:t>
      </w:r>
    </w:p>
    <w:p w14:paraId="53A5F334" w14:textId="77777777" w:rsidR="003F01E3" w:rsidRPr="00F415AA" w:rsidRDefault="003F01E3" w:rsidP="003F01E3">
      <w:pPr>
        <w:pStyle w:val="Nadpis1"/>
      </w:pPr>
      <w:bookmarkStart w:id="74" w:name="_Toc51844705"/>
      <w:bookmarkStart w:id="75" w:name="_Toc59179920"/>
      <w:bookmarkEnd w:id="12"/>
      <w:bookmarkEnd w:id="73"/>
      <w:r w:rsidRPr="00F415AA">
        <w:t>Zvláštní podmínky a požadavky na postup výstavby</w:t>
      </w:r>
      <w:bookmarkEnd w:id="74"/>
      <w:bookmarkEnd w:id="75"/>
    </w:p>
    <w:p w14:paraId="04304CE2" w14:textId="59119488" w:rsidR="00FD0059" w:rsidRDefault="003F01E3" w:rsidP="00990FA7">
      <w:r w:rsidRPr="00F415AA">
        <w:t>Řídit se</w:t>
      </w:r>
      <w:r w:rsidR="00882384" w:rsidRPr="00F415AA">
        <w:t xml:space="preserve"> </w:t>
      </w:r>
      <w:r w:rsidRPr="00F415AA">
        <w:t>při návrhu veškerých odvodňovacích zařízení Měs</w:t>
      </w:r>
      <w:r w:rsidR="00882384" w:rsidRPr="00F415AA">
        <w:t>ts</w:t>
      </w:r>
      <w:r w:rsidRPr="00F415AA">
        <w:t>kými standarty ze dne 22.12.2010. Zařízení odvodnění budou realizovány dle příloh městských standardů</w:t>
      </w:r>
      <w:r w:rsidR="00882384" w:rsidRPr="00F415AA">
        <w:t>: č.4 Uliční dešťová vpust, osazena bude mříž plastová DIN M508D, místo litinové, dále přílohou č. 5.1 Uložení kameninového kanalizačního potrubí. Tyto přílohy jsou přílohami technické zprávy tohoto SO stejně jako tabulka vpustí.</w:t>
      </w:r>
      <w:r w:rsidR="00FD0059">
        <w:br w:type="page"/>
      </w:r>
    </w:p>
    <w:p w14:paraId="127C1C05" w14:textId="7F7EBAF9" w:rsidR="004C49C3" w:rsidRPr="00882384" w:rsidRDefault="00FD0059" w:rsidP="00990FA7">
      <w:r w:rsidRPr="00FD0059">
        <w:rPr>
          <w:noProof/>
        </w:rPr>
        <w:lastRenderedPageBreak/>
        <w:drawing>
          <wp:inline distT="0" distB="0" distL="0" distR="0" wp14:anchorId="6B6968F1" wp14:editId="4F443FBE">
            <wp:extent cx="6119495" cy="6703695"/>
            <wp:effectExtent l="0" t="0" r="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6703695"/>
                    </a:xfrm>
                    <a:prstGeom prst="rect">
                      <a:avLst/>
                    </a:prstGeom>
                    <a:noFill/>
                    <a:ln>
                      <a:noFill/>
                    </a:ln>
                  </pic:spPr>
                </pic:pic>
              </a:graphicData>
            </a:graphic>
          </wp:inline>
        </w:drawing>
      </w:r>
    </w:p>
    <w:sectPr w:rsidR="004C49C3" w:rsidRPr="00882384" w:rsidSect="000D566F">
      <w:headerReference w:type="default" r:id="rId10"/>
      <w:footerReference w:type="default" r:id="rId11"/>
      <w:pgSz w:w="11906" w:h="16838" w:code="9"/>
      <w:pgMar w:top="1701" w:right="851" w:bottom="1418" w:left="851" w:header="709" w:footer="381"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DE3C5" w14:textId="77777777" w:rsidR="00532773" w:rsidRDefault="00532773">
      <w:r>
        <w:separator/>
      </w:r>
    </w:p>
    <w:p w14:paraId="7B87AC24" w14:textId="77777777" w:rsidR="00532773" w:rsidRDefault="00532773"/>
  </w:endnote>
  <w:endnote w:type="continuationSeparator" w:id="0">
    <w:p w14:paraId="293D7096" w14:textId="77777777" w:rsidR="00532773" w:rsidRDefault="00532773">
      <w:r>
        <w:continuationSeparator/>
      </w:r>
    </w:p>
    <w:p w14:paraId="3514E071" w14:textId="77777777" w:rsidR="00532773" w:rsidRDefault="00532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ADF18" w14:textId="77777777" w:rsidR="005078C5" w:rsidRDefault="005078C5" w:rsidP="00B029D1">
    <w:pPr>
      <w:pStyle w:val="Zpat"/>
      <w:pBdr>
        <w:top w:val="single" w:sz="4" w:space="1" w:color="006699"/>
      </w:pBdr>
      <w:tabs>
        <w:tab w:val="clear" w:pos="8505"/>
        <w:tab w:val="right" w:pos="9639"/>
      </w:tabs>
    </w:pPr>
    <w:r>
      <w:tab/>
      <w:t>11/2020</w:t>
    </w:r>
  </w:p>
  <w:p w14:paraId="1BAD7868" w14:textId="77777777" w:rsidR="005078C5" w:rsidRDefault="005078C5" w:rsidP="00B029D1">
    <w:pPr>
      <w:pStyle w:val="Zpat"/>
      <w:tabs>
        <w:tab w:val="clear" w:pos="8505"/>
        <w:tab w:val="right" w:pos="9639"/>
      </w:tabs>
    </w:pPr>
    <w:proofErr w:type="gramStart"/>
    <w:r>
      <w:t>DSP,DPS</w:t>
    </w:r>
    <w:proofErr w:type="gramEnd"/>
    <w:r>
      <w:tab/>
    </w:r>
    <w:r>
      <w:fldChar w:fldCharType="begin"/>
    </w:r>
    <w:r>
      <w:instrText xml:space="preserve"> PAGE  \* MERGEFORMAT </w:instrText>
    </w:r>
    <w:r>
      <w:fldChar w:fldCharType="separate"/>
    </w:r>
    <w:r>
      <w:t>2</w:t>
    </w:r>
    <w:r>
      <w:fldChar w:fldCharType="end"/>
    </w:r>
    <w:r>
      <w:t xml:space="preserve"> / </w:t>
    </w:r>
    <w:r w:rsidR="00532773">
      <w:fldChar w:fldCharType="begin"/>
    </w:r>
    <w:r w:rsidR="00532773">
      <w:instrText xml:space="preserve"> NUMPAGES  \* MERGEFORMAT </w:instrText>
    </w:r>
    <w:r w:rsidR="00532773">
      <w:fldChar w:fldCharType="separate"/>
    </w:r>
    <w:r>
      <w:t>4</w:t>
    </w:r>
    <w:r w:rsidR="00532773">
      <w:fldChar w:fldCharType="end"/>
    </w:r>
  </w:p>
  <w:p w14:paraId="68F0FBB4" w14:textId="77777777" w:rsidR="005078C5" w:rsidRDefault="005078C5" w:rsidP="00B029D1"/>
  <w:p w14:paraId="54277D0F" w14:textId="77777777" w:rsidR="005078C5" w:rsidRPr="00B029D1" w:rsidRDefault="005078C5" w:rsidP="00B029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81F81" w14:textId="77777777" w:rsidR="00532773" w:rsidRDefault="00532773">
      <w:r>
        <w:separator/>
      </w:r>
    </w:p>
    <w:p w14:paraId="29BD572E" w14:textId="77777777" w:rsidR="00532773" w:rsidRDefault="00532773"/>
  </w:footnote>
  <w:footnote w:type="continuationSeparator" w:id="0">
    <w:p w14:paraId="547249E8" w14:textId="77777777" w:rsidR="00532773" w:rsidRDefault="00532773">
      <w:r>
        <w:continuationSeparator/>
      </w:r>
    </w:p>
    <w:p w14:paraId="3F8A2C56" w14:textId="77777777" w:rsidR="00532773" w:rsidRDefault="005327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 w:type="dxa"/>
      <w:tblLook w:val="01E0" w:firstRow="1" w:lastRow="1" w:firstColumn="1" w:lastColumn="1" w:noHBand="0" w:noVBand="0"/>
    </w:tblPr>
    <w:tblGrid>
      <w:gridCol w:w="6723"/>
      <w:gridCol w:w="2629"/>
    </w:tblGrid>
    <w:tr w:rsidR="005078C5" w14:paraId="4580287A" w14:textId="77777777" w:rsidTr="00F20170">
      <w:tc>
        <w:tcPr>
          <w:tcW w:w="7128" w:type="dxa"/>
          <w:tcBorders>
            <w:bottom w:val="single" w:sz="4" w:space="0" w:color="006699"/>
          </w:tcBorders>
          <w:vAlign w:val="center"/>
        </w:tcPr>
        <w:p w14:paraId="705D2403" w14:textId="77777777" w:rsidR="005078C5" w:rsidRDefault="005078C5" w:rsidP="00B029D1">
          <w:pPr>
            <w:pStyle w:val="Zhlav"/>
          </w:pPr>
          <w:r>
            <w:t xml:space="preserve">BRNO, </w:t>
          </w:r>
          <w:proofErr w:type="gramStart"/>
          <w:r>
            <w:t>STRÁNSKÉHO - REKONSTRUKCE</w:t>
          </w:r>
          <w:proofErr w:type="gramEnd"/>
          <w:r>
            <w:t xml:space="preserve"> KANALIZACE A VODOVODU</w:t>
          </w:r>
        </w:p>
      </w:tc>
      <w:tc>
        <w:tcPr>
          <w:tcW w:w="2649" w:type="dxa"/>
        </w:tcPr>
        <w:p w14:paraId="403B7EE7" w14:textId="77777777" w:rsidR="005078C5" w:rsidRDefault="005078C5" w:rsidP="00B029D1">
          <w:pPr>
            <w:pStyle w:val="Zhlav"/>
            <w:jc w:val="right"/>
          </w:pPr>
          <w:r>
            <w:rPr>
              <w:noProof/>
            </w:rPr>
            <w:drawing>
              <wp:inline distT="0" distB="0" distL="0" distR="0" wp14:anchorId="1CBDCB40" wp14:editId="382B06CE">
                <wp:extent cx="1362075" cy="361950"/>
                <wp:effectExtent l="0" t="0" r="9525"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61950"/>
                        </a:xfrm>
                        <a:prstGeom prst="rect">
                          <a:avLst/>
                        </a:prstGeom>
                        <a:noFill/>
                        <a:ln>
                          <a:noFill/>
                        </a:ln>
                      </pic:spPr>
                    </pic:pic>
                  </a:graphicData>
                </a:graphic>
              </wp:inline>
            </w:drawing>
          </w:r>
        </w:p>
      </w:tc>
    </w:tr>
  </w:tbl>
  <w:p w14:paraId="609DB1E0" w14:textId="77777777" w:rsidR="005078C5" w:rsidRDefault="005078C5" w:rsidP="00B029D1">
    <w:pPr>
      <w:pStyle w:val="Zhlav"/>
      <w:rPr>
        <w:sz w:val="12"/>
        <w:szCs w:val="12"/>
      </w:rPr>
    </w:pPr>
    <w:r>
      <w:rPr>
        <w:sz w:val="12"/>
        <w:szCs w:val="12"/>
      </w:rPr>
      <w:t>Zakázkové číslo: 1532719-16</w:t>
    </w:r>
  </w:p>
  <w:p w14:paraId="37C76F92" w14:textId="77777777" w:rsidR="005078C5" w:rsidRPr="00B029D1" w:rsidRDefault="005078C5" w:rsidP="00B029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2D620A4"/>
    <w:lvl w:ilvl="0">
      <w:start w:val="1"/>
      <w:numFmt w:val="bullet"/>
      <w:pStyle w:val="Seznamsodrkami4"/>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3"/>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2"/>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BD4CB1CA"/>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07767015"/>
    <w:multiLevelType w:val="multilevel"/>
    <w:tmpl w:val="56E4D0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AB151D3"/>
    <w:multiLevelType w:val="hybridMultilevel"/>
    <w:tmpl w:val="5088C57A"/>
    <w:lvl w:ilvl="0" w:tplc="67B022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1405FC"/>
    <w:multiLevelType w:val="hybridMultilevel"/>
    <w:tmpl w:val="6B18E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802DBA"/>
    <w:multiLevelType w:val="hybridMultilevel"/>
    <w:tmpl w:val="A90E2EB0"/>
    <w:lvl w:ilvl="0" w:tplc="2C6A53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921271"/>
    <w:multiLevelType w:val="hybridMultilevel"/>
    <w:tmpl w:val="DED2D774"/>
    <w:lvl w:ilvl="0" w:tplc="00AC455A">
      <w:numFmt w:val="bullet"/>
      <w:pStyle w:val="Aqpodrka1"/>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3BE0BFD"/>
    <w:multiLevelType w:val="multilevel"/>
    <w:tmpl w:val="E1C03BEA"/>
    <w:lvl w:ilvl="0">
      <w:start w:val="1"/>
      <w:numFmt w:val="decimal"/>
      <w:pStyle w:val="Nadpis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D286F2C"/>
    <w:multiLevelType w:val="multilevel"/>
    <w:tmpl w:val="92D6C340"/>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F00709E"/>
    <w:multiLevelType w:val="hybridMultilevel"/>
    <w:tmpl w:val="7912149C"/>
    <w:lvl w:ilvl="0" w:tplc="8820AB88">
      <w:start w:val="1"/>
      <w:numFmt w:val="lowerLetter"/>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10"/>
  </w:num>
  <w:num w:numId="8">
    <w:abstractNumId w:val="12"/>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2"/>
    <w:lvlOverride w:ilvl="0">
      <w:startOverride w:val="1"/>
    </w:lvlOverride>
  </w:num>
  <w:num w:numId="17">
    <w:abstractNumId w:val="12"/>
    <w:lvlOverride w:ilvl="0">
      <w:startOverride w:val="1"/>
    </w:lvlOverride>
  </w:num>
  <w:num w:numId="18">
    <w:abstractNumId w:val="12"/>
    <w:lvlOverride w:ilvl="0">
      <w:startOverride w:val="1"/>
    </w:lvlOverride>
  </w:num>
  <w:num w:numId="19">
    <w:abstractNumId w:val="8"/>
  </w:num>
  <w:num w:numId="20">
    <w:abstractNumId w:val="6"/>
  </w:num>
  <w:num w:numId="21">
    <w:abstractNumId w:val="12"/>
    <w:lvlOverride w:ilvl="0">
      <w:startOverride w:val="1"/>
    </w:lvlOverride>
  </w:num>
  <w:num w:numId="22">
    <w:abstractNumId w:val="12"/>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12"/>
    <w:lvlOverride w:ilvl="0">
      <w:startOverride w:val="1"/>
    </w:lvlOverride>
  </w:num>
  <w:num w:numId="30">
    <w:abstractNumId w:val="12"/>
    <w:lvlOverride w:ilvl="0">
      <w:startOverride w:val="1"/>
    </w:lvlOverride>
  </w:num>
  <w:num w:numId="31">
    <w:abstractNumId w:val="12"/>
    <w:lvlOverride w:ilvl="0">
      <w:startOverride w:val="1"/>
    </w:lvlOverride>
  </w:num>
  <w:num w:numId="32">
    <w:abstractNumId w:val="1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1C82"/>
    <w:rsid w:val="000020FB"/>
    <w:rsid w:val="000039D3"/>
    <w:rsid w:val="000047D2"/>
    <w:rsid w:val="00005718"/>
    <w:rsid w:val="00005A74"/>
    <w:rsid w:val="00007849"/>
    <w:rsid w:val="000079A4"/>
    <w:rsid w:val="0001195A"/>
    <w:rsid w:val="0001242F"/>
    <w:rsid w:val="00014380"/>
    <w:rsid w:val="00015E17"/>
    <w:rsid w:val="00021A4A"/>
    <w:rsid w:val="000229B8"/>
    <w:rsid w:val="000249C3"/>
    <w:rsid w:val="000252A6"/>
    <w:rsid w:val="00026944"/>
    <w:rsid w:val="00030281"/>
    <w:rsid w:val="00031417"/>
    <w:rsid w:val="00036455"/>
    <w:rsid w:val="000431C8"/>
    <w:rsid w:val="000528D1"/>
    <w:rsid w:val="000529BD"/>
    <w:rsid w:val="00054101"/>
    <w:rsid w:val="00061E7A"/>
    <w:rsid w:val="00064761"/>
    <w:rsid w:val="0006587E"/>
    <w:rsid w:val="00065B6B"/>
    <w:rsid w:val="00067044"/>
    <w:rsid w:val="000712AD"/>
    <w:rsid w:val="0007342D"/>
    <w:rsid w:val="00074179"/>
    <w:rsid w:val="000757BB"/>
    <w:rsid w:val="00076CFD"/>
    <w:rsid w:val="00077563"/>
    <w:rsid w:val="00077C09"/>
    <w:rsid w:val="00080147"/>
    <w:rsid w:val="00080CB2"/>
    <w:rsid w:val="00081666"/>
    <w:rsid w:val="0008208F"/>
    <w:rsid w:val="000835A5"/>
    <w:rsid w:val="00086B3C"/>
    <w:rsid w:val="000914BF"/>
    <w:rsid w:val="0009372F"/>
    <w:rsid w:val="0009747A"/>
    <w:rsid w:val="000A682D"/>
    <w:rsid w:val="000B0068"/>
    <w:rsid w:val="000B0867"/>
    <w:rsid w:val="000B16DD"/>
    <w:rsid w:val="000B2FC4"/>
    <w:rsid w:val="000B39C9"/>
    <w:rsid w:val="000B4E6A"/>
    <w:rsid w:val="000B4F52"/>
    <w:rsid w:val="000C0476"/>
    <w:rsid w:val="000C4B02"/>
    <w:rsid w:val="000C7546"/>
    <w:rsid w:val="000C78F3"/>
    <w:rsid w:val="000D08CA"/>
    <w:rsid w:val="000D1FFA"/>
    <w:rsid w:val="000D2562"/>
    <w:rsid w:val="000D566F"/>
    <w:rsid w:val="000E1C77"/>
    <w:rsid w:val="000E6434"/>
    <w:rsid w:val="000E6947"/>
    <w:rsid w:val="000F01A1"/>
    <w:rsid w:val="00100504"/>
    <w:rsid w:val="001017FD"/>
    <w:rsid w:val="0010416F"/>
    <w:rsid w:val="00105FB7"/>
    <w:rsid w:val="00107CEC"/>
    <w:rsid w:val="00111AA9"/>
    <w:rsid w:val="00112A43"/>
    <w:rsid w:val="00112AEE"/>
    <w:rsid w:val="00114149"/>
    <w:rsid w:val="001154BB"/>
    <w:rsid w:val="00120B48"/>
    <w:rsid w:val="00126A4F"/>
    <w:rsid w:val="00127103"/>
    <w:rsid w:val="001333B5"/>
    <w:rsid w:val="00137EC4"/>
    <w:rsid w:val="00143079"/>
    <w:rsid w:val="00147D93"/>
    <w:rsid w:val="00152368"/>
    <w:rsid w:val="001545D7"/>
    <w:rsid w:val="0015599C"/>
    <w:rsid w:val="00157477"/>
    <w:rsid w:val="00160D40"/>
    <w:rsid w:val="00162F04"/>
    <w:rsid w:val="001704F5"/>
    <w:rsid w:val="00172639"/>
    <w:rsid w:val="00180DF8"/>
    <w:rsid w:val="00184206"/>
    <w:rsid w:val="00186B39"/>
    <w:rsid w:val="00192C3E"/>
    <w:rsid w:val="0019642D"/>
    <w:rsid w:val="00196F91"/>
    <w:rsid w:val="00197FC2"/>
    <w:rsid w:val="001A1973"/>
    <w:rsid w:val="001A4D9A"/>
    <w:rsid w:val="001A51CC"/>
    <w:rsid w:val="001A663C"/>
    <w:rsid w:val="001A6ECD"/>
    <w:rsid w:val="001B1DA4"/>
    <w:rsid w:val="001B3719"/>
    <w:rsid w:val="001B48ED"/>
    <w:rsid w:val="001B5C89"/>
    <w:rsid w:val="001C1737"/>
    <w:rsid w:val="001C37C7"/>
    <w:rsid w:val="001C54D5"/>
    <w:rsid w:val="001C5F6F"/>
    <w:rsid w:val="001C66CD"/>
    <w:rsid w:val="001D369C"/>
    <w:rsid w:val="001D44FC"/>
    <w:rsid w:val="001D53C5"/>
    <w:rsid w:val="001D6FDA"/>
    <w:rsid w:val="001D7501"/>
    <w:rsid w:val="001E35FB"/>
    <w:rsid w:val="001E51FF"/>
    <w:rsid w:val="001E57D1"/>
    <w:rsid w:val="001E6571"/>
    <w:rsid w:val="001F1C3E"/>
    <w:rsid w:val="001F2D81"/>
    <w:rsid w:val="001F732D"/>
    <w:rsid w:val="001F7355"/>
    <w:rsid w:val="00202181"/>
    <w:rsid w:val="0021139B"/>
    <w:rsid w:val="00214177"/>
    <w:rsid w:val="00216B13"/>
    <w:rsid w:val="00221967"/>
    <w:rsid w:val="002222E5"/>
    <w:rsid w:val="00223F9C"/>
    <w:rsid w:val="00225894"/>
    <w:rsid w:val="002264B0"/>
    <w:rsid w:val="002301CB"/>
    <w:rsid w:val="00230EC7"/>
    <w:rsid w:val="00231045"/>
    <w:rsid w:val="00234B2E"/>
    <w:rsid w:val="00235BB7"/>
    <w:rsid w:val="00235FCA"/>
    <w:rsid w:val="00240596"/>
    <w:rsid w:val="0024694C"/>
    <w:rsid w:val="002516CB"/>
    <w:rsid w:val="002524BE"/>
    <w:rsid w:val="00254F5D"/>
    <w:rsid w:val="00276B71"/>
    <w:rsid w:val="00281464"/>
    <w:rsid w:val="00281542"/>
    <w:rsid w:val="00282814"/>
    <w:rsid w:val="00282862"/>
    <w:rsid w:val="00282EBB"/>
    <w:rsid w:val="00291BAA"/>
    <w:rsid w:val="00292253"/>
    <w:rsid w:val="002924E4"/>
    <w:rsid w:val="002A12B7"/>
    <w:rsid w:val="002A45BC"/>
    <w:rsid w:val="002A50F0"/>
    <w:rsid w:val="002A6EF0"/>
    <w:rsid w:val="002A7271"/>
    <w:rsid w:val="002A73F8"/>
    <w:rsid w:val="002B3066"/>
    <w:rsid w:val="002B57D4"/>
    <w:rsid w:val="002B5E20"/>
    <w:rsid w:val="002B612F"/>
    <w:rsid w:val="002B66CC"/>
    <w:rsid w:val="002B7A1B"/>
    <w:rsid w:val="002B7EF5"/>
    <w:rsid w:val="002C047F"/>
    <w:rsid w:val="002C1D97"/>
    <w:rsid w:val="002C50A0"/>
    <w:rsid w:val="002C5ECE"/>
    <w:rsid w:val="002C71F3"/>
    <w:rsid w:val="002D2480"/>
    <w:rsid w:val="002D33DB"/>
    <w:rsid w:val="002D3700"/>
    <w:rsid w:val="002D4B05"/>
    <w:rsid w:val="002D590E"/>
    <w:rsid w:val="002E6817"/>
    <w:rsid w:val="002F0AA0"/>
    <w:rsid w:val="002F5E83"/>
    <w:rsid w:val="002F7321"/>
    <w:rsid w:val="003046C9"/>
    <w:rsid w:val="00305ABC"/>
    <w:rsid w:val="00305CD6"/>
    <w:rsid w:val="0031205E"/>
    <w:rsid w:val="0031396F"/>
    <w:rsid w:val="003153FC"/>
    <w:rsid w:val="0031712A"/>
    <w:rsid w:val="00321BAA"/>
    <w:rsid w:val="003227FE"/>
    <w:rsid w:val="00323CB2"/>
    <w:rsid w:val="00325D3C"/>
    <w:rsid w:val="003316C7"/>
    <w:rsid w:val="00333213"/>
    <w:rsid w:val="00335244"/>
    <w:rsid w:val="00335A18"/>
    <w:rsid w:val="00336DB4"/>
    <w:rsid w:val="00344856"/>
    <w:rsid w:val="00344CEB"/>
    <w:rsid w:val="00346460"/>
    <w:rsid w:val="00346D1D"/>
    <w:rsid w:val="00347F90"/>
    <w:rsid w:val="00353EDD"/>
    <w:rsid w:val="00354019"/>
    <w:rsid w:val="00355421"/>
    <w:rsid w:val="00363D01"/>
    <w:rsid w:val="003653D1"/>
    <w:rsid w:val="0036797B"/>
    <w:rsid w:val="0037117B"/>
    <w:rsid w:val="00376225"/>
    <w:rsid w:val="00380B64"/>
    <w:rsid w:val="00384F41"/>
    <w:rsid w:val="00385317"/>
    <w:rsid w:val="00392A65"/>
    <w:rsid w:val="00392A91"/>
    <w:rsid w:val="00396B1C"/>
    <w:rsid w:val="00396EFC"/>
    <w:rsid w:val="00397269"/>
    <w:rsid w:val="003A21E0"/>
    <w:rsid w:val="003A261E"/>
    <w:rsid w:val="003A7885"/>
    <w:rsid w:val="003B0577"/>
    <w:rsid w:val="003B113F"/>
    <w:rsid w:val="003B4D75"/>
    <w:rsid w:val="003B52FF"/>
    <w:rsid w:val="003C674C"/>
    <w:rsid w:val="003D05D4"/>
    <w:rsid w:val="003D3006"/>
    <w:rsid w:val="003D3EAF"/>
    <w:rsid w:val="003D4AA3"/>
    <w:rsid w:val="003D5005"/>
    <w:rsid w:val="003D544A"/>
    <w:rsid w:val="003D6EFA"/>
    <w:rsid w:val="003E11A7"/>
    <w:rsid w:val="003E1725"/>
    <w:rsid w:val="003E177D"/>
    <w:rsid w:val="003E2565"/>
    <w:rsid w:val="003E5AB1"/>
    <w:rsid w:val="003E6145"/>
    <w:rsid w:val="003E7F03"/>
    <w:rsid w:val="003F01E3"/>
    <w:rsid w:val="003F0509"/>
    <w:rsid w:val="003F4819"/>
    <w:rsid w:val="003F52CE"/>
    <w:rsid w:val="003F69BF"/>
    <w:rsid w:val="003F73DB"/>
    <w:rsid w:val="003F7E2C"/>
    <w:rsid w:val="00400386"/>
    <w:rsid w:val="00400A5E"/>
    <w:rsid w:val="004010AB"/>
    <w:rsid w:val="00402EB6"/>
    <w:rsid w:val="0040301F"/>
    <w:rsid w:val="00406FD8"/>
    <w:rsid w:val="004079B1"/>
    <w:rsid w:val="00416048"/>
    <w:rsid w:val="0041630C"/>
    <w:rsid w:val="00416E78"/>
    <w:rsid w:val="0041711D"/>
    <w:rsid w:val="00417BBB"/>
    <w:rsid w:val="0042072B"/>
    <w:rsid w:val="0042085F"/>
    <w:rsid w:val="00421535"/>
    <w:rsid w:val="00421941"/>
    <w:rsid w:val="004248CC"/>
    <w:rsid w:val="00430123"/>
    <w:rsid w:val="00430DAC"/>
    <w:rsid w:val="00432444"/>
    <w:rsid w:val="004336D3"/>
    <w:rsid w:val="0044023A"/>
    <w:rsid w:val="00441A1D"/>
    <w:rsid w:val="00442A7A"/>
    <w:rsid w:val="00445BF8"/>
    <w:rsid w:val="00450DF4"/>
    <w:rsid w:val="00452A2C"/>
    <w:rsid w:val="0045596C"/>
    <w:rsid w:val="00461028"/>
    <w:rsid w:val="004613B7"/>
    <w:rsid w:val="0046155E"/>
    <w:rsid w:val="00465C36"/>
    <w:rsid w:val="00466B42"/>
    <w:rsid w:val="0047009A"/>
    <w:rsid w:val="0047041F"/>
    <w:rsid w:val="0047062C"/>
    <w:rsid w:val="004731C5"/>
    <w:rsid w:val="0047390E"/>
    <w:rsid w:val="00474332"/>
    <w:rsid w:val="004766B1"/>
    <w:rsid w:val="00481E36"/>
    <w:rsid w:val="004850BD"/>
    <w:rsid w:val="00487286"/>
    <w:rsid w:val="0049404F"/>
    <w:rsid w:val="00496438"/>
    <w:rsid w:val="004965AC"/>
    <w:rsid w:val="004A37AE"/>
    <w:rsid w:val="004B27FF"/>
    <w:rsid w:val="004C0FEB"/>
    <w:rsid w:val="004C49C3"/>
    <w:rsid w:val="004C4E5D"/>
    <w:rsid w:val="004C56AF"/>
    <w:rsid w:val="004D2703"/>
    <w:rsid w:val="004E66E4"/>
    <w:rsid w:val="004F1367"/>
    <w:rsid w:val="004F3CFA"/>
    <w:rsid w:val="004F5952"/>
    <w:rsid w:val="004F5EBA"/>
    <w:rsid w:val="00500866"/>
    <w:rsid w:val="00500F8E"/>
    <w:rsid w:val="00503B79"/>
    <w:rsid w:val="005078C5"/>
    <w:rsid w:val="00510ACE"/>
    <w:rsid w:val="00517DC6"/>
    <w:rsid w:val="00520792"/>
    <w:rsid w:val="0052511C"/>
    <w:rsid w:val="0052531B"/>
    <w:rsid w:val="005275C0"/>
    <w:rsid w:val="00532773"/>
    <w:rsid w:val="0053340E"/>
    <w:rsid w:val="00536AAD"/>
    <w:rsid w:val="00536BE1"/>
    <w:rsid w:val="005401D9"/>
    <w:rsid w:val="00540AEC"/>
    <w:rsid w:val="0054348F"/>
    <w:rsid w:val="005445F3"/>
    <w:rsid w:val="00545B8A"/>
    <w:rsid w:val="00545D89"/>
    <w:rsid w:val="00551AE6"/>
    <w:rsid w:val="00552E0A"/>
    <w:rsid w:val="00557A74"/>
    <w:rsid w:val="0056115F"/>
    <w:rsid w:val="00561C86"/>
    <w:rsid w:val="0056216B"/>
    <w:rsid w:val="00566035"/>
    <w:rsid w:val="00567C46"/>
    <w:rsid w:val="005717FB"/>
    <w:rsid w:val="00572358"/>
    <w:rsid w:val="0057276A"/>
    <w:rsid w:val="00573D9C"/>
    <w:rsid w:val="00575FAD"/>
    <w:rsid w:val="00580794"/>
    <w:rsid w:val="00581DA4"/>
    <w:rsid w:val="005836A3"/>
    <w:rsid w:val="0058374C"/>
    <w:rsid w:val="00583849"/>
    <w:rsid w:val="00584052"/>
    <w:rsid w:val="00585AAD"/>
    <w:rsid w:val="00587C93"/>
    <w:rsid w:val="0059174F"/>
    <w:rsid w:val="00592EA0"/>
    <w:rsid w:val="00595C40"/>
    <w:rsid w:val="005971B7"/>
    <w:rsid w:val="005B2972"/>
    <w:rsid w:val="005B3E3C"/>
    <w:rsid w:val="005B3F93"/>
    <w:rsid w:val="005B5685"/>
    <w:rsid w:val="005B5B56"/>
    <w:rsid w:val="005C2888"/>
    <w:rsid w:val="005C6E73"/>
    <w:rsid w:val="005C7082"/>
    <w:rsid w:val="005D01F5"/>
    <w:rsid w:val="005D6034"/>
    <w:rsid w:val="005D6900"/>
    <w:rsid w:val="005E0C35"/>
    <w:rsid w:val="005E1FD8"/>
    <w:rsid w:val="005E3254"/>
    <w:rsid w:val="005E52A6"/>
    <w:rsid w:val="005E627D"/>
    <w:rsid w:val="005E6E09"/>
    <w:rsid w:val="005F19FD"/>
    <w:rsid w:val="005F537E"/>
    <w:rsid w:val="005F7046"/>
    <w:rsid w:val="0060091F"/>
    <w:rsid w:val="00600A94"/>
    <w:rsid w:val="00603370"/>
    <w:rsid w:val="006035D8"/>
    <w:rsid w:val="00604537"/>
    <w:rsid w:val="00605AE4"/>
    <w:rsid w:val="0060685D"/>
    <w:rsid w:val="00611C2D"/>
    <w:rsid w:val="00612199"/>
    <w:rsid w:val="006123F1"/>
    <w:rsid w:val="00612644"/>
    <w:rsid w:val="00613861"/>
    <w:rsid w:val="00613D64"/>
    <w:rsid w:val="006148C7"/>
    <w:rsid w:val="00620A31"/>
    <w:rsid w:val="006218F6"/>
    <w:rsid w:val="00624082"/>
    <w:rsid w:val="00626BD8"/>
    <w:rsid w:val="006338D8"/>
    <w:rsid w:val="00633FC3"/>
    <w:rsid w:val="00646BBF"/>
    <w:rsid w:val="006510CF"/>
    <w:rsid w:val="00653807"/>
    <w:rsid w:val="00666132"/>
    <w:rsid w:val="006712CF"/>
    <w:rsid w:val="00671815"/>
    <w:rsid w:val="00675AD3"/>
    <w:rsid w:val="00681523"/>
    <w:rsid w:val="00682A59"/>
    <w:rsid w:val="006835A5"/>
    <w:rsid w:val="00683D4B"/>
    <w:rsid w:val="006854F0"/>
    <w:rsid w:val="00690DBE"/>
    <w:rsid w:val="00693C2D"/>
    <w:rsid w:val="006941F1"/>
    <w:rsid w:val="00697336"/>
    <w:rsid w:val="006A1AED"/>
    <w:rsid w:val="006A2B7C"/>
    <w:rsid w:val="006A2F04"/>
    <w:rsid w:val="006A6FF4"/>
    <w:rsid w:val="006A7D37"/>
    <w:rsid w:val="006B0D94"/>
    <w:rsid w:val="006B147B"/>
    <w:rsid w:val="006B2C4F"/>
    <w:rsid w:val="006B52B1"/>
    <w:rsid w:val="006B6093"/>
    <w:rsid w:val="006B6A6F"/>
    <w:rsid w:val="006C120D"/>
    <w:rsid w:val="006C47BA"/>
    <w:rsid w:val="006C501E"/>
    <w:rsid w:val="006C6704"/>
    <w:rsid w:val="006D4AB6"/>
    <w:rsid w:val="006E0326"/>
    <w:rsid w:val="006E3EAD"/>
    <w:rsid w:val="006E40C0"/>
    <w:rsid w:val="006E6EC2"/>
    <w:rsid w:val="006E766A"/>
    <w:rsid w:val="006F06A1"/>
    <w:rsid w:val="006F38D3"/>
    <w:rsid w:val="006F6923"/>
    <w:rsid w:val="00700B91"/>
    <w:rsid w:val="00702BA2"/>
    <w:rsid w:val="00703687"/>
    <w:rsid w:val="00705D68"/>
    <w:rsid w:val="00706974"/>
    <w:rsid w:val="00710A9E"/>
    <w:rsid w:val="00710D62"/>
    <w:rsid w:val="00712749"/>
    <w:rsid w:val="00713467"/>
    <w:rsid w:val="00713484"/>
    <w:rsid w:val="007177DB"/>
    <w:rsid w:val="0072594A"/>
    <w:rsid w:val="00726270"/>
    <w:rsid w:val="00731DC3"/>
    <w:rsid w:val="0073570D"/>
    <w:rsid w:val="00736722"/>
    <w:rsid w:val="007378C8"/>
    <w:rsid w:val="00740B4C"/>
    <w:rsid w:val="00741385"/>
    <w:rsid w:val="0074246E"/>
    <w:rsid w:val="00745551"/>
    <w:rsid w:val="00746E82"/>
    <w:rsid w:val="00754564"/>
    <w:rsid w:val="00757A27"/>
    <w:rsid w:val="00757BA3"/>
    <w:rsid w:val="00762E57"/>
    <w:rsid w:val="0077170E"/>
    <w:rsid w:val="00772790"/>
    <w:rsid w:val="0077484B"/>
    <w:rsid w:val="0077560D"/>
    <w:rsid w:val="007822AC"/>
    <w:rsid w:val="00782E14"/>
    <w:rsid w:val="00785155"/>
    <w:rsid w:val="00786362"/>
    <w:rsid w:val="00786FAB"/>
    <w:rsid w:val="00787C59"/>
    <w:rsid w:val="00790918"/>
    <w:rsid w:val="00796D56"/>
    <w:rsid w:val="00796EC9"/>
    <w:rsid w:val="007A1729"/>
    <w:rsid w:val="007A1D7F"/>
    <w:rsid w:val="007A276B"/>
    <w:rsid w:val="007A4704"/>
    <w:rsid w:val="007A58D3"/>
    <w:rsid w:val="007B0020"/>
    <w:rsid w:val="007B0620"/>
    <w:rsid w:val="007B12F4"/>
    <w:rsid w:val="007B742E"/>
    <w:rsid w:val="007C3A18"/>
    <w:rsid w:val="007C603A"/>
    <w:rsid w:val="007D2305"/>
    <w:rsid w:val="007D408A"/>
    <w:rsid w:val="007D5413"/>
    <w:rsid w:val="007E016D"/>
    <w:rsid w:val="007E0AF8"/>
    <w:rsid w:val="007E0B28"/>
    <w:rsid w:val="007E0D4D"/>
    <w:rsid w:val="007E2A46"/>
    <w:rsid w:val="007E2D77"/>
    <w:rsid w:val="007E5A44"/>
    <w:rsid w:val="007E68AB"/>
    <w:rsid w:val="007E6F08"/>
    <w:rsid w:val="007E79AB"/>
    <w:rsid w:val="007F0F3E"/>
    <w:rsid w:val="007F3304"/>
    <w:rsid w:val="007F61A4"/>
    <w:rsid w:val="00801C47"/>
    <w:rsid w:val="00801CA8"/>
    <w:rsid w:val="00802B62"/>
    <w:rsid w:val="008056F2"/>
    <w:rsid w:val="00807739"/>
    <w:rsid w:val="008128D8"/>
    <w:rsid w:val="00814125"/>
    <w:rsid w:val="00815E10"/>
    <w:rsid w:val="00815F7C"/>
    <w:rsid w:val="0081718A"/>
    <w:rsid w:val="00823912"/>
    <w:rsid w:val="0082591A"/>
    <w:rsid w:val="008261DB"/>
    <w:rsid w:val="008325A4"/>
    <w:rsid w:val="008330E3"/>
    <w:rsid w:val="00833BD3"/>
    <w:rsid w:val="008353A2"/>
    <w:rsid w:val="0084241A"/>
    <w:rsid w:val="0084365D"/>
    <w:rsid w:val="008440FF"/>
    <w:rsid w:val="00846CA4"/>
    <w:rsid w:val="00847011"/>
    <w:rsid w:val="00853E84"/>
    <w:rsid w:val="00860A36"/>
    <w:rsid w:val="008623A7"/>
    <w:rsid w:val="00862AB7"/>
    <w:rsid w:val="008639D6"/>
    <w:rsid w:val="00864F57"/>
    <w:rsid w:val="00865236"/>
    <w:rsid w:val="0086735F"/>
    <w:rsid w:val="008705BA"/>
    <w:rsid w:val="00870AD8"/>
    <w:rsid w:val="00873487"/>
    <w:rsid w:val="00873F1F"/>
    <w:rsid w:val="00874BD0"/>
    <w:rsid w:val="00881F31"/>
    <w:rsid w:val="00882384"/>
    <w:rsid w:val="008839A0"/>
    <w:rsid w:val="00884801"/>
    <w:rsid w:val="00885335"/>
    <w:rsid w:val="008920A4"/>
    <w:rsid w:val="008922DA"/>
    <w:rsid w:val="008934BB"/>
    <w:rsid w:val="008962E7"/>
    <w:rsid w:val="008A00F5"/>
    <w:rsid w:val="008A16F8"/>
    <w:rsid w:val="008A2A4C"/>
    <w:rsid w:val="008A65D2"/>
    <w:rsid w:val="008B1966"/>
    <w:rsid w:val="008B1B72"/>
    <w:rsid w:val="008B3864"/>
    <w:rsid w:val="008B5EF9"/>
    <w:rsid w:val="008C1DBE"/>
    <w:rsid w:val="008C3F96"/>
    <w:rsid w:val="008C6649"/>
    <w:rsid w:val="008C7C23"/>
    <w:rsid w:val="008C7D44"/>
    <w:rsid w:val="008D13A0"/>
    <w:rsid w:val="008D31EA"/>
    <w:rsid w:val="008D4180"/>
    <w:rsid w:val="008D5578"/>
    <w:rsid w:val="008D56B1"/>
    <w:rsid w:val="008E1D15"/>
    <w:rsid w:val="008E34FC"/>
    <w:rsid w:val="008E39A6"/>
    <w:rsid w:val="008E53F5"/>
    <w:rsid w:val="008F0DE2"/>
    <w:rsid w:val="008F264F"/>
    <w:rsid w:val="008F71A3"/>
    <w:rsid w:val="00900161"/>
    <w:rsid w:val="009057D7"/>
    <w:rsid w:val="00906A60"/>
    <w:rsid w:val="00906F8B"/>
    <w:rsid w:val="00910F39"/>
    <w:rsid w:val="0091763A"/>
    <w:rsid w:val="00917A2A"/>
    <w:rsid w:val="00920A04"/>
    <w:rsid w:val="00923132"/>
    <w:rsid w:val="00923792"/>
    <w:rsid w:val="00924293"/>
    <w:rsid w:val="00925C95"/>
    <w:rsid w:val="00927AEE"/>
    <w:rsid w:val="00930CB4"/>
    <w:rsid w:val="009347EE"/>
    <w:rsid w:val="00937966"/>
    <w:rsid w:val="009400E3"/>
    <w:rsid w:val="00940495"/>
    <w:rsid w:val="00945797"/>
    <w:rsid w:val="009463EB"/>
    <w:rsid w:val="009474E5"/>
    <w:rsid w:val="00947A1D"/>
    <w:rsid w:val="0095445A"/>
    <w:rsid w:val="0095707F"/>
    <w:rsid w:val="00957E12"/>
    <w:rsid w:val="00964980"/>
    <w:rsid w:val="00966567"/>
    <w:rsid w:val="00966EEF"/>
    <w:rsid w:val="00972968"/>
    <w:rsid w:val="00977A00"/>
    <w:rsid w:val="00977A9E"/>
    <w:rsid w:val="009802B7"/>
    <w:rsid w:val="00983A70"/>
    <w:rsid w:val="00987167"/>
    <w:rsid w:val="00987519"/>
    <w:rsid w:val="00990FA7"/>
    <w:rsid w:val="00991D0A"/>
    <w:rsid w:val="00992281"/>
    <w:rsid w:val="00996F57"/>
    <w:rsid w:val="00997411"/>
    <w:rsid w:val="009A1ECB"/>
    <w:rsid w:val="009A394F"/>
    <w:rsid w:val="009A3CE4"/>
    <w:rsid w:val="009A7CD1"/>
    <w:rsid w:val="009B0285"/>
    <w:rsid w:val="009C074F"/>
    <w:rsid w:val="009C1A07"/>
    <w:rsid w:val="009C2411"/>
    <w:rsid w:val="009C370F"/>
    <w:rsid w:val="009C373C"/>
    <w:rsid w:val="009C3F98"/>
    <w:rsid w:val="009C7991"/>
    <w:rsid w:val="009D0D67"/>
    <w:rsid w:val="009E0059"/>
    <w:rsid w:val="009E0261"/>
    <w:rsid w:val="009E1717"/>
    <w:rsid w:val="009E1CBB"/>
    <w:rsid w:val="009E56A2"/>
    <w:rsid w:val="009E7121"/>
    <w:rsid w:val="009E7A3D"/>
    <w:rsid w:val="009F3886"/>
    <w:rsid w:val="009F5441"/>
    <w:rsid w:val="009F6E6C"/>
    <w:rsid w:val="00A01932"/>
    <w:rsid w:val="00A040FA"/>
    <w:rsid w:val="00A052D5"/>
    <w:rsid w:val="00A0747D"/>
    <w:rsid w:val="00A07857"/>
    <w:rsid w:val="00A07A3B"/>
    <w:rsid w:val="00A13F45"/>
    <w:rsid w:val="00A14B64"/>
    <w:rsid w:val="00A14CA9"/>
    <w:rsid w:val="00A17222"/>
    <w:rsid w:val="00A17DB2"/>
    <w:rsid w:val="00A24C26"/>
    <w:rsid w:val="00A24ECD"/>
    <w:rsid w:val="00A26CA2"/>
    <w:rsid w:val="00A3034B"/>
    <w:rsid w:val="00A348D8"/>
    <w:rsid w:val="00A3725D"/>
    <w:rsid w:val="00A37FBF"/>
    <w:rsid w:val="00A42609"/>
    <w:rsid w:val="00A42709"/>
    <w:rsid w:val="00A43326"/>
    <w:rsid w:val="00A44828"/>
    <w:rsid w:val="00A456FD"/>
    <w:rsid w:val="00A52E82"/>
    <w:rsid w:val="00A60BDB"/>
    <w:rsid w:val="00A61D34"/>
    <w:rsid w:val="00A62CDA"/>
    <w:rsid w:val="00A641C9"/>
    <w:rsid w:val="00A647A1"/>
    <w:rsid w:val="00A673CD"/>
    <w:rsid w:val="00A714E8"/>
    <w:rsid w:val="00A72C31"/>
    <w:rsid w:val="00A77059"/>
    <w:rsid w:val="00A812C1"/>
    <w:rsid w:val="00A81E4B"/>
    <w:rsid w:val="00A85D25"/>
    <w:rsid w:val="00A87DD4"/>
    <w:rsid w:val="00A926C5"/>
    <w:rsid w:val="00A94057"/>
    <w:rsid w:val="00A940F3"/>
    <w:rsid w:val="00A94898"/>
    <w:rsid w:val="00A94FD4"/>
    <w:rsid w:val="00AA5327"/>
    <w:rsid w:val="00AA5FE7"/>
    <w:rsid w:val="00AB5A7C"/>
    <w:rsid w:val="00AC1D29"/>
    <w:rsid w:val="00AC2A4D"/>
    <w:rsid w:val="00AC3AD2"/>
    <w:rsid w:val="00AC3D46"/>
    <w:rsid w:val="00AC408D"/>
    <w:rsid w:val="00AC4B63"/>
    <w:rsid w:val="00AC524B"/>
    <w:rsid w:val="00AC5FD8"/>
    <w:rsid w:val="00AD0667"/>
    <w:rsid w:val="00AD079F"/>
    <w:rsid w:val="00AD16C0"/>
    <w:rsid w:val="00AD2E91"/>
    <w:rsid w:val="00AD4B9C"/>
    <w:rsid w:val="00AD5B9F"/>
    <w:rsid w:val="00AD7637"/>
    <w:rsid w:val="00AE1E11"/>
    <w:rsid w:val="00AE2C31"/>
    <w:rsid w:val="00AE3EB1"/>
    <w:rsid w:val="00AE7FC1"/>
    <w:rsid w:val="00AF2D22"/>
    <w:rsid w:val="00AF447C"/>
    <w:rsid w:val="00AF47B2"/>
    <w:rsid w:val="00B00037"/>
    <w:rsid w:val="00B01849"/>
    <w:rsid w:val="00B029D1"/>
    <w:rsid w:val="00B044D7"/>
    <w:rsid w:val="00B05604"/>
    <w:rsid w:val="00B05DD3"/>
    <w:rsid w:val="00B12176"/>
    <w:rsid w:val="00B15CF5"/>
    <w:rsid w:val="00B17E00"/>
    <w:rsid w:val="00B20513"/>
    <w:rsid w:val="00B25B05"/>
    <w:rsid w:val="00B30250"/>
    <w:rsid w:val="00B33689"/>
    <w:rsid w:val="00B339E7"/>
    <w:rsid w:val="00B40C49"/>
    <w:rsid w:val="00B52F8D"/>
    <w:rsid w:val="00B56367"/>
    <w:rsid w:val="00B62824"/>
    <w:rsid w:val="00B6302C"/>
    <w:rsid w:val="00B63256"/>
    <w:rsid w:val="00B666E5"/>
    <w:rsid w:val="00B712E3"/>
    <w:rsid w:val="00B7379B"/>
    <w:rsid w:val="00B73BB1"/>
    <w:rsid w:val="00B8024C"/>
    <w:rsid w:val="00B81204"/>
    <w:rsid w:val="00B8460E"/>
    <w:rsid w:val="00B854C3"/>
    <w:rsid w:val="00B862A1"/>
    <w:rsid w:val="00B863B4"/>
    <w:rsid w:val="00B90CFD"/>
    <w:rsid w:val="00B91710"/>
    <w:rsid w:val="00B926D8"/>
    <w:rsid w:val="00B94144"/>
    <w:rsid w:val="00BA0EC7"/>
    <w:rsid w:val="00BA3348"/>
    <w:rsid w:val="00BA4547"/>
    <w:rsid w:val="00BA66DA"/>
    <w:rsid w:val="00BB1F3E"/>
    <w:rsid w:val="00BB4951"/>
    <w:rsid w:val="00BC02EC"/>
    <w:rsid w:val="00BC142F"/>
    <w:rsid w:val="00BC2544"/>
    <w:rsid w:val="00BC25AE"/>
    <w:rsid w:val="00BC2E0E"/>
    <w:rsid w:val="00BD1607"/>
    <w:rsid w:val="00BD2CBF"/>
    <w:rsid w:val="00BD4EB6"/>
    <w:rsid w:val="00BD6661"/>
    <w:rsid w:val="00BE0E9A"/>
    <w:rsid w:val="00BE3918"/>
    <w:rsid w:val="00BE4265"/>
    <w:rsid w:val="00BE7449"/>
    <w:rsid w:val="00BF4701"/>
    <w:rsid w:val="00BF4BD3"/>
    <w:rsid w:val="00BF7A90"/>
    <w:rsid w:val="00C00BA7"/>
    <w:rsid w:val="00C01487"/>
    <w:rsid w:val="00C021CD"/>
    <w:rsid w:val="00C04759"/>
    <w:rsid w:val="00C064EB"/>
    <w:rsid w:val="00C06FCC"/>
    <w:rsid w:val="00C10260"/>
    <w:rsid w:val="00C125F0"/>
    <w:rsid w:val="00C128FF"/>
    <w:rsid w:val="00C14AE2"/>
    <w:rsid w:val="00C1528B"/>
    <w:rsid w:val="00C166CC"/>
    <w:rsid w:val="00C20144"/>
    <w:rsid w:val="00C23DAC"/>
    <w:rsid w:val="00C266F5"/>
    <w:rsid w:val="00C3036B"/>
    <w:rsid w:val="00C30C4C"/>
    <w:rsid w:val="00C31211"/>
    <w:rsid w:val="00C33B62"/>
    <w:rsid w:val="00C361D3"/>
    <w:rsid w:val="00C362E4"/>
    <w:rsid w:val="00C449A9"/>
    <w:rsid w:val="00C449E3"/>
    <w:rsid w:val="00C4601C"/>
    <w:rsid w:val="00C460FD"/>
    <w:rsid w:val="00C471FA"/>
    <w:rsid w:val="00C5039C"/>
    <w:rsid w:val="00C540F2"/>
    <w:rsid w:val="00C568DA"/>
    <w:rsid w:val="00C639C0"/>
    <w:rsid w:val="00C65E2B"/>
    <w:rsid w:val="00C717A8"/>
    <w:rsid w:val="00C71A94"/>
    <w:rsid w:val="00C71E43"/>
    <w:rsid w:val="00C7264B"/>
    <w:rsid w:val="00C73A75"/>
    <w:rsid w:val="00C76D8F"/>
    <w:rsid w:val="00C77C0A"/>
    <w:rsid w:val="00C839EC"/>
    <w:rsid w:val="00C852EB"/>
    <w:rsid w:val="00C858AF"/>
    <w:rsid w:val="00C866EB"/>
    <w:rsid w:val="00C87686"/>
    <w:rsid w:val="00C92540"/>
    <w:rsid w:val="00C9754B"/>
    <w:rsid w:val="00CA21B0"/>
    <w:rsid w:val="00CA6FE3"/>
    <w:rsid w:val="00CB0836"/>
    <w:rsid w:val="00CC2607"/>
    <w:rsid w:val="00CC6725"/>
    <w:rsid w:val="00CD3C9F"/>
    <w:rsid w:val="00CD4354"/>
    <w:rsid w:val="00CE1751"/>
    <w:rsid w:val="00CE2992"/>
    <w:rsid w:val="00CF2B3A"/>
    <w:rsid w:val="00CF52D0"/>
    <w:rsid w:val="00D0459C"/>
    <w:rsid w:val="00D112EF"/>
    <w:rsid w:val="00D12D70"/>
    <w:rsid w:val="00D1319A"/>
    <w:rsid w:val="00D270B6"/>
    <w:rsid w:val="00D34E65"/>
    <w:rsid w:val="00D3582B"/>
    <w:rsid w:val="00D35BC9"/>
    <w:rsid w:val="00D3637A"/>
    <w:rsid w:val="00D4141C"/>
    <w:rsid w:val="00D44FC0"/>
    <w:rsid w:val="00D47B2F"/>
    <w:rsid w:val="00D5387B"/>
    <w:rsid w:val="00D53D4E"/>
    <w:rsid w:val="00D54C65"/>
    <w:rsid w:val="00D5554F"/>
    <w:rsid w:val="00D56C95"/>
    <w:rsid w:val="00D571A4"/>
    <w:rsid w:val="00D575BE"/>
    <w:rsid w:val="00D61F0F"/>
    <w:rsid w:val="00D61F2D"/>
    <w:rsid w:val="00D65702"/>
    <w:rsid w:val="00D7217E"/>
    <w:rsid w:val="00D741AB"/>
    <w:rsid w:val="00D7565E"/>
    <w:rsid w:val="00D76E62"/>
    <w:rsid w:val="00D81D4B"/>
    <w:rsid w:val="00D830D9"/>
    <w:rsid w:val="00D83FCD"/>
    <w:rsid w:val="00D874A2"/>
    <w:rsid w:val="00D8766E"/>
    <w:rsid w:val="00D87B65"/>
    <w:rsid w:val="00D913DB"/>
    <w:rsid w:val="00D914B1"/>
    <w:rsid w:val="00D91753"/>
    <w:rsid w:val="00D97BEE"/>
    <w:rsid w:val="00DA69DA"/>
    <w:rsid w:val="00DB0170"/>
    <w:rsid w:val="00DB1F3D"/>
    <w:rsid w:val="00DB43F0"/>
    <w:rsid w:val="00DB4C2A"/>
    <w:rsid w:val="00DB5F19"/>
    <w:rsid w:val="00DB6327"/>
    <w:rsid w:val="00DB6466"/>
    <w:rsid w:val="00DC1A64"/>
    <w:rsid w:val="00DC6853"/>
    <w:rsid w:val="00DC69AF"/>
    <w:rsid w:val="00DC71C9"/>
    <w:rsid w:val="00DD106D"/>
    <w:rsid w:val="00DD1F10"/>
    <w:rsid w:val="00DD4A2C"/>
    <w:rsid w:val="00DD5C90"/>
    <w:rsid w:val="00DE39B9"/>
    <w:rsid w:val="00DE727B"/>
    <w:rsid w:val="00DE7304"/>
    <w:rsid w:val="00DE7BEE"/>
    <w:rsid w:val="00DF0123"/>
    <w:rsid w:val="00DF0CBE"/>
    <w:rsid w:val="00DF1B8F"/>
    <w:rsid w:val="00DF3E77"/>
    <w:rsid w:val="00DF4EA8"/>
    <w:rsid w:val="00DF510C"/>
    <w:rsid w:val="00E043AB"/>
    <w:rsid w:val="00E10D49"/>
    <w:rsid w:val="00E15283"/>
    <w:rsid w:val="00E20DDC"/>
    <w:rsid w:val="00E213EC"/>
    <w:rsid w:val="00E23A30"/>
    <w:rsid w:val="00E3062F"/>
    <w:rsid w:val="00E30C10"/>
    <w:rsid w:val="00E33860"/>
    <w:rsid w:val="00E4352D"/>
    <w:rsid w:val="00E44C39"/>
    <w:rsid w:val="00E45F57"/>
    <w:rsid w:val="00E46E84"/>
    <w:rsid w:val="00E5053D"/>
    <w:rsid w:val="00E53F8F"/>
    <w:rsid w:val="00E5554C"/>
    <w:rsid w:val="00E55B8E"/>
    <w:rsid w:val="00E57156"/>
    <w:rsid w:val="00E6191D"/>
    <w:rsid w:val="00E62CA1"/>
    <w:rsid w:val="00E65DC7"/>
    <w:rsid w:val="00E72097"/>
    <w:rsid w:val="00E741A5"/>
    <w:rsid w:val="00E74DD8"/>
    <w:rsid w:val="00E80B22"/>
    <w:rsid w:val="00E81A13"/>
    <w:rsid w:val="00E83FB4"/>
    <w:rsid w:val="00E850A8"/>
    <w:rsid w:val="00E9038A"/>
    <w:rsid w:val="00E92373"/>
    <w:rsid w:val="00E934BC"/>
    <w:rsid w:val="00E93C10"/>
    <w:rsid w:val="00E93DA2"/>
    <w:rsid w:val="00E94FBB"/>
    <w:rsid w:val="00E953FA"/>
    <w:rsid w:val="00EA04CB"/>
    <w:rsid w:val="00EA38C7"/>
    <w:rsid w:val="00EA6E02"/>
    <w:rsid w:val="00EA75FE"/>
    <w:rsid w:val="00EA7C54"/>
    <w:rsid w:val="00EB1609"/>
    <w:rsid w:val="00EB45F4"/>
    <w:rsid w:val="00EB506A"/>
    <w:rsid w:val="00EB73CE"/>
    <w:rsid w:val="00EC177C"/>
    <w:rsid w:val="00EC3A7C"/>
    <w:rsid w:val="00EC4AFE"/>
    <w:rsid w:val="00EC587F"/>
    <w:rsid w:val="00EC6127"/>
    <w:rsid w:val="00EC6B7C"/>
    <w:rsid w:val="00ED0A5D"/>
    <w:rsid w:val="00ED2374"/>
    <w:rsid w:val="00ED3EA8"/>
    <w:rsid w:val="00ED4574"/>
    <w:rsid w:val="00ED7B9D"/>
    <w:rsid w:val="00EE176F"/>
    <w:rsid w:val="00EE2273"/>
    <w:rsid w:val="00EE3B82"/>
    <w:rsid w:val="00EE41A6"/>
    <w:rsid w:val="00EE5554"/>
    <w:rsid w:val="00EE5E73"/>
    <w:rsid w:val="00EE61B3"/>
    <w:rsid w:val="00EE6FA6"/>
    <w:rsid w:val="00EF3CB8"/>
    <w:rsid w:val="00EF5879"/>
    <w:rsid w:val="00EF6372"/>
    <w:rsid w:val="00EF6443"/>
    <w:rsid w:val="00F0530E"/>
    <w:rsid w:val="00F129DE"/>
    <w:rsid w:val="00F1588F"/>
    <w:rsid w:val="00F17F4E"/>
    <w:rsid w:val="00F20170"/>
    <w:rsid w:val="00F2679B"/>
    <w:rsid w:val="00F4004C"/>
    <w:rsid w:val="00F41118"/>
    <w:rsid w:val="00F412BB"/>
    <w:rsid w:val="00F415AA"/>
    <w:rsid w:val="00F4236E"/>
    <w:rsid w:val="00F459B9"/>
    <w:rsid w:val="00F64454"/>
    <w:rsid w:val="00F6721C"/>
    <w:rsid w:val="00F72116"/>
    <w:rsid w:val="00F72AE8"/>
    <w:rsid w:val="00F77A72"/>
    <w:rsid w:val="00F826BA"/>
    <w:rsid w:val="00F84320"/>
    <w:rsid w:val="00F869DE"/>
    <w:rsid w:val="00F95507"/>
    <w:rsid w:val="00F95665"/>
    <w:rsid w:val="00F977D8"/>
    <w:rsid w:val="00FA4A0E"/>
    <w:rsid w:val="00FA6ADE"/>
    <w:rsid w:val="00FA773B"/>
    <w:rsid w:val="00FB1601"/>
    <w:rsid w:val="00FB19B1"/>
    <w:rsid w:val="00FB29BE"/>
    <w:rsid w:val="00FB3BDF"/>
    <w:rsid w:val="00FB7D73"/>
    <w:rsid w:val="00FC2420"/>
    <w:rsid w:val="00FD0059"/>
    <w:rsid w:val="00FD02F6"/>
    <w:rsid w:val="00FD1227"/>
    <w:rsid w:val="00FD424F"/>
    <w:rsid w:val="00FD4348"/>
    <w:rsid w:val="00FD5360"/>
    <w:rsid w:val="00FD59D5"/>
    <w:rsid w:val="00FD7E94"/>
    <w:rsid w:val="00FE0314"/>
    <w:rsid w:val="00FE2891"/>
    <w:rsid w:val="00FE5E73"/>
    <w:rsid w:val="00FF1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1035DE"/>
  <w15:docId w15:val="{B13A2AAA-3638-4752-9477-3ECF36A27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lsdException w:name="heading 1" w:locked="1" w:uiPriority="9" w:qFormat="1"/>
    <w:lsdException w:name="heading 2" w:locked="1" w:qFormat="1"/>
    <w:lsdException w:name="heading 3" w:locked="1" w:uiPriority="9" w:qFormat="1"/>
    <w:lsdException w:name="heading 4" w:locked="1" w:uiPriority="9"/>
    <w:lsdException w:name="heading 5" w:locked="1" w:uiPriority="9"/>
    <w:lsdException w:name="heading 6" w:locked="1" w:uiPriority="9"/>
    <w:lsdException w:name="heading 7" w:locked="1" w:uiPriority="9"/>
    <w:lsdException w:name="heading 8" w:locked="1" w:uiPriority="9"/>
    <w:lsdException w:name="heading 9" w:locked="1" w:uiPriority="9"/>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01932"/>
    <w:rPr>
      <w:rFonts w:ascii="Arial" w:hAnsi="Arial" w:cs="Arial"/>
      <w:sz w:val="20"/>
      <w:szCs w:val="20"/>
    </w:rPr>
  </w:style>
  <w:style w:type="paragraph" w:styleId="Nadpis1">
    <w:name w:val="heading 1"/>
    <w:basedOn w:val="Normln"/>
    <w:next w:val="AqpText"/>
    <w:link w:val="Nadpis1Char"/>
    <w:uiPriority w:val="99"/>
    <w:qFormat/>
    <w:rsid w:val="000B39C9"/>
    <w:pPr>
      <w:keepNext/>
      <w:numPr>
        <w:numId w:val="7"/>
      </w:numPr>
      <w:spacing w:before="360" w:after="120"/>
      <w:ind w:left="567" w:hanging="567"/>
      <w:outlineLvl w:val="0"/>
    </w:pPr>
    <w:rPr>
      <w:b/>
      <w:bCs/>
      <w:color w:val="595959" w:themeColor="text1" w:themeTint="A6"/>
      <w:kern w:val="32"/>
      <w:sz w:val="28"/>
      <w:szCs w:val="28"/>
    </w:rPr>
  </w:style>
  <w:style w:type="paragraph" w:styleId="Nadpis2">
    <w:name w:val="heading 2"/>
    <w:basedOn w:val="Normln"/>
    <w:next w:val="AqpText"/>
    <w:link w:val="Nadpis2Char"/>
    <w:uiPriority w:val="99"/>
    <w:qFormat/>
    <w:rsid w:val="00C5039C"/>
    <w:pPr>
      <w:keepNext/>
      <w:numPr>
        <w:numId w:val="22"/>
      </w:numPr>
      <w:spacing w:before="360" w:after="60"/>
      <w:outlineLvl w:val="1"/>
    </w:pPr>
    <w:rPr>
      <w:b/>
      <w:bCs/>
    </w:rPr>
  </w:style>
  <w:style w:type="paragraph" w:styleId="Nadpis3">
    <w:name w:val="heading 3"/>
    <w:basedOn w:val="Normln"/>
    <w:next w:val="AqpText"/>
    <w:link w:val="Nadpis3Char"/>
    <w:uiPriority w:val="99"/>
    <w:qFormat/>
    <w:rsid w:val="00EC6B7C"/>
    <w:pPr>
      <w:keepNext/>
      <w:numPr>
        <w:ilvl w:val="3"/>
        <w:numId w:val="1"/>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rsid w:val="00EC6B7C"/>
    <w:pPr>
      <w:keepNext/>
      <w:spacing w:before="240" w:after="60"/>
      <w:outlineLvl w:val="3"/>
    </w:pPr>
    <w:rPr>
      <w:b/>
      <w:bCs/>
      <w:spacing w:val="20"/>
    </w:rPr>
  </w:style>
  <w:style w:type="paragraph" w:styleId="Nadpis5">
    <w:name w:val="heading 5"/>
    <w:basedOn w:val="Normln"/>
    <w:next w:val="AqpText"/>
    <w:link w:val="Nadpis5Char"/>
    <w:uiPriority w:val="99"/>
    <w:rsid w:val="00EC6B7C"/>
    <w:pPr>
      <w:keepNext/>
      <w:numPr>
        <w:ilvl w:val="4"/>
        <w:numId w:val="1"/>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rsid w:val="00EC6B7C"/>
    <w:pPr>
      <w:keepNext/>
      <w:numPr>
        <w:ilvl w:val="5"/>
        <w:numId w:val="1"/>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rsid w:val="00EC6B7C"/>
    <w:pPr>
      <w:keepNext/>
      <w:numPr>
        <w:ilvl w:val="6"/>
        <w:numId w:val="1"/>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rsid w:val="00EC6B7C"/>
    <w:pPr>
      <w:numPr>
        <w:ilvl w:val="7"/>
        <w:numId w:val="1"/>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rsid w:val="00EC6B7C"/>
    <w:pPr>
      <w:numPr>
        <w:ilvl w:val="8"/>
        <w:numId w:val="1"/>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character" w:customStyle="1" w:styleId="Nadpis1Char">
    <w:name w:val="Nadpis 1 Char"/>
    <w:basedOn w:val="Standardnpsmoodstavce"/>
    <w:link w:val="Nadpis1"/>
    <w:uiPriority w:val="99"/>
    <w:locked/>
    <w:rsid w:val="000B39C9"/>
    <w:rPr>
      <w:rFonts w:ascii="Arial" w:hAnsi="Arial" w:cs="Arial"/>
      <w:b/>
      <w:bCs/>
      <w:color w:val="595959" w:themeColor="text1" w:themeTint="A6"/>
      <w:kern w:val="32"/>
      <w:sz w:val="28"/>
      <w:szCs w:val="28"/>
    </w:rPr>
  </w:style>
  <w:style w:type="character" w:customStyle="1" w:styleId="Nadpis2Char">
    <w:name w:val="Nadpis 2 Char"/>
    <w:basedOn w:val="Standardnpsmoodstavce"/>
    <w:link w:val="Nadpis2"/>
    <w:uiPriority w:val="99"/>
    <w:locked/>
    <w:rsid w:val="00C5039C"/>
    <w:rPr>
      <w:rFonts w:ascii="Arial" w:hAnsi="Arial" w:cs="Arial"/>
      <w:b/>
      <w:bCs/>
      <w:sz w:val="20"/>
      <w:szCs w:val="20"/>
    </w:rPr>
  </w:style>
  <w:style w:type="character" w:customStyle="1" w:styleId="Nadpis3Char">
    <w:name w:val="Nadpis 3 Char"/>
    <w:basedOn w:val="Standardnpsmoodstavce"/>
    <w:link w:val="Nadpis3"/>
    <w:uiPriority w:val="99"/>
    <w:locked/>
    <w:rsid w:val="00ED4574"/>
    <w:rPr>
      <w:rFonts w:ascii="Arial" w:hAnsi="Arial" w:cs="Arial"/>
      <w:b/>
      <w:bCs/>
      <w:sz w:val="20"/>
      <w:szCs w:val="20"/>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locked/>
    <w:rsid w:val="00ED4574"/>
    <w:rPr>
      <w:rFonts w:ascii="Arial" w:hAnsi="Arial" w:cs="Arial"/>
      <w:spacing w:val="20"/>
      <w:sz w:val="20"/>
      <w:szCs w:val="20"/>
    </w:rPr>
  </w:style>
  <w:style w:type="character" w:customStyle="1" w:styleId="Nadpis6Char">
    <w:name w:val="Nadpis 6 Char"/>
    <w:basedOn w:val="Standardnpsmoodstavce"/>
    <w:link w:val="Nadpis6"/>
    <w:uiPriority w:val="99"/>
    <w:locked/>
    <w:rsid w:val="00ED4574"/>
    <w:rPr>
      <w:rFonts w:ascii="Arial" w:hAnsi="Arial" w:cs="Arial"/>
      <w:sz w:val="20"/>
      <w:szCs w:val="20"/>
    </w:rPr>
  </w:style>
  <w:style w:type="character" w:customStyle="1" w:styleId="Nadpis7Char">
    <w:name w:val="Nadpis 7 Char"/>
    <w:basedOn w:val="Standardnpsmoodstavce"/>
    <w:link w:val="Nadpis7"/>
    <w:uiPriority w:val="99"/>
    <w:locked/>
    <w:rsid w:val="00ED4574"/>
    <w:rPr>
      <w:rFonts w:ascii="Arial" w:hAnsi="Arial" w:cs="Arial"/>
      <w:i/>
      <w:iCs/>
      <w:sz w:val="20"/>
      <w:szCs w:val="20"/>
    </w:rPr>
  </w:style>
  <w:style w:type="character" w:customStyle="1" w:styleId="Nadpis8Char">
    <w:name w:val="Nadpis 8 Char"/>
    <w:basedOn w:val="Standardnpsmoodstavce"/>
    <w:link w:val="Nadpis8"/>
    <w:uiPriority w:val="99"/>
    <w:locked/>
    <w:rsid w:val="00ED4574"/>
    <w:rPr>
      <w:rFonts w:ascii="Arial" w:hAnsi="Arial" w:cs="Arial"/>
      <w:i/>
      <w:iCs/>
      <w:sz w:val="20"/>
      <w:szCs w:val="20"/>
    </w:rPr>
  </w:style>
  <w:style w:type="character" w:customStyle="1" w:styleId="Nadpis9Char">
    <w:name w:val="Nadpis 9 Char"/>
    <w:basedOn w:val="Standardnpsmoodstavce"/>
    <w:link w:val="Nadpis9"/>
    <w:uiPriority w:val="99"/>
    <w:locked/>
    <w:rsid w:val="00ED4574"/>
    <w:rPr>
      <w:rFonts w:ascii="Arial" w:hAnsi="Arial" w:cs="Arial"/>
    </w:rPr>
  </w:style>
  <w:style w:type="paragraph" w:customStyle="1" w:styleId="AqpNadpisTab">
    <w:name w:val="AqpNadpisTab"/>
    <w:basedOn w:val="Normln"/>
    <w:next w:val="AqpText"/>
    <w:link w:val="AqpNadpisTabChar"/>
    <w:uiPriority w:val="99"/>
    <w:qFormat/>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qFormat/>
    <w:rsid w:val="006B0D94"/>
    <w:pPr>
      <w:keepLines/>
      <w:spacing w:before="20" w:after="20"/>
    </w:pPr>
  </w:style>
  <w:style w:type="paragraph" w:customStyle="1" w:styleId="AqpPodnadpis">
    <w:name w:val="AqpPodnadpis"/>
    <w:basedOn w:val="Normln"/>
    <w:next w:val="AqpText"/>
    <w:uiPriority w:val="99"/>
    <w:rsid w:val="005E6E09"/>
    <w:pPr>
      <w:keepNext/>
      <w:spacing w:before="240" w:after="60"/>
      <w:outlineLvl w:val="1"/>
    </w:pPr>
    <w:rPr>
      <w:b/>
      <w:bCs/>
    </w:rPr>
  </w:style>
  <w:style w:type="paragraph" w:styleId="Obsah6">
    <w:name w:val="toc 6"/>
    <w:basedOn w:val="Normln"/>
    <w:next w:val="Normln"/>
    <w:autoRedefine/>
    <w:uiPriority w:val="39"/>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56115F"/>
    <w:pPr>
      <w:tabs>
        <w:tab w:val="right" w:leader="dot" w:pos="9627"/>
      </w:tabs>
      <w:spacing w:before="240" w:after="120"/>
      <w:ind w:left="567" w:hanging="567"/>
    </w:pPr>
    <w:rPr>
      <w:b/>
      <w:bCs/>
      <w:color w:val="595959" w:themeColor="text1" w:themeTint="A6"/>
    </w:rPr>
  </w:style>
  <w:style w:type="paragraph" w:styleId="Obsah2">
    <w:name w:val="toc 2"/>
    <w:basedOn w:val="Normln"/>
    <w:next w:val="Normln"/>
    <w:autoRedefine/>
    <w:uiPriority w:val="39"/>
    <w:rsid w:val="0056115F"/>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39"/>
    <w:rsid w:val="00987167"/>
    <w:pPr>
      <w:spacing w:before="20"/>
      <w:ind w:left="680"/>
    </w:pPr>
    <w:rPr>
      <w:rFonts w:ascii="Arial Narrow" w:hAnsi="Arial Narrow" w:cs="Arial Narrow"/>
    </w:rPr>
  </w:style>
  <w:style w:type="paragraph" w:styleId="Obsah5">
    <w:name w:val="toc 5"/>
    <w:basedOn w:val="Normln"/>
    <w:next w:val="Normln"/>
    <w:autoRedefine/>
    <w:uiPriority w:val="39"/>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39"/>
    <w:rsid w:val="00987167"/>
    <w:pPr>
      <w:ind w:left="1440"/>
    </w:pPr>
  </w:style>
  <w:style w:type="paragraph" w:styleId="Obsah8">
    <w:name w:val="toc 8"/>
    <w:basedOn w:val="Normln"/>
    <w:next w:val="Normln"/>
    <w:autoRedefine/>
    <w:uiPriority w:val="39"/>
    <w:rsid w:val="00987167"/>
    <w:pPr>
      <w:ind w:left="1680"/>
    </w:pPr>
  </w:style>
  <w:style w:type="paragraph" w:styleId="Obsah9">
    <w:name w:val="toc 9"/>
    <w:basedOn w:val="Normln"/>
    <w:next w:val="Normln"/>
    <w:autoRedefine/>
    <w:uiPriority w:val="39"/>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2"/>
      </w:numPr>
      <w:tabs>
        <w:tab w:val="clear" w:pos="643"/>
        <w:tab w:val="num" w:pos="360"/>
      </w:tabs>
      <w:ind w:left="360"/>
    </w:pPr>
  </w:style>
  <w:style w:type="paragraph" w:styleId="Seznamsodrkami2">
    <w:name w:val="List Bullet 2"/>
    <w:basedOn w:val="Normln"/>
    <w:uiPriority w:val="99"/>
    <w:rsid w:val="00987167"/>
    <w:pPr>
      <w:numPr>
        <w:numId w:val="3"/>
      </w:numPr>
      <w:tabs>
        <w:tab w:val="clear" w:pos="926"/>
        <w:tab w:val="num" w:pos="643"/>
      </w:tabs>
      <w:ind w:left="643"/>
    </w:pPr>
  </w:style>
  <w:style w:type="paragraph" w:styleId="Seznamsodrkami3">
    <w:name w:val="List Bullet 3"/>
    <w:basedOn w:val="Normln"/>
    <w:uiPriority w:val="99"/>
    <w:rsid w:val="00987167"/>
    <w:pPr>
      <w:numPr>
        <w:numId w:val="4"/>
      </w:numPr>
      <w:tabs>
        <w:tab w:val="clear" w:pos="1209"/>
        <w:tab w:val="num" w:pos="926"/>
      </w:tabs>
      <w:ind w:left="926"/>
    </w:pPr>
  </w:style>
  <w:style w:type="paragraph" w:styleId="Seznamsodrkami4">
    <w:name w:val="List Bullet 4"/>
    <w:basedOn w:val="Normln"/>
    <w:uiPriority w:val="99"/>
    <w:rsid w:val="00987167"/>
    <w:pPr>
      <w:numPr>
        <w:numId w:val="5"/>
      </w:numPr>
      <w:tabs>
        <w:tab w:val="clear" w:pos="1492"/>
        <w:tab w:val="num" w:pos="1209"/>
      </w:tabs>
      <w:ind w:left="1209"/>
    </w:pPr>
  </w:style>
  <w:style w:type="paragraph" w:styleId="Seznamsodrkami5">
    <w:name w:val="List Bullet 5"/>
    <w:basedOn w:val="Normln"/>
    <w:uiPriority w:val="99"/>
    <w:rsid w:val="00987167"/>
    <w:pPr>
      <w:tabs>
        <w:tab w:val="num" w:pos="1492"/>
      </w:tabs>
      <w:ind w:left="1492" w:hanging="360"/>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character" w:styleId="Odkaznakoment">
    <w:name w:val="annotation reference"/>
    <w:basedOn w:val="Standardnpsmoodstavce"/>
    <w:uiPriority w:val="99"/>
    <w:semiHidden/>
    <w:rsid w:val="00987167"/>
    <w:rPr>
      <w:rFonts w:cs="Times New Roman"/>
      <w:sz w:val="16"/>
      <w:szCs w:val="16"/>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Aqpodrka1">
    <w:name w:val="Aqp_odrážka1"/>
    <w:basedOn w:val="Normln"/>
    <w:uiPriority w:val="99"/>
    <w:rsid w:val="00B01849"/>
    <w:pPr>
      <w:numPr>
        <w:numId w:val="6"/>
      </w:numPr>
      <w:tabs>
        <w:tab w:val="clear" w:pos="720"/>
      </w:tabs>
      <w:ind w:left="567" w:hanging="207"/>
      <w:jc w:val="both"/>
    </w:pPr>
  </w:style>
  <w:style w:type="paragraph" w:customStyle="1" w:styleId="Projekt">
    <w:name w:val="Projekt"/>
    <w:basedOn w:val="dajtabulky"/>
    <w:uiPriority w:val="99"/>
    <w:rsid w:val="00873F1F"/>
    <w:rPr>
      <w:sz w:val="28"/>
      <w:szCs w:val="28"/>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paragraph" w:styleId="Odstavecseseznamem">
    <w:name w:val="List Paragraph"/>
    <w:basedOn w:val="Normln"/>
    <w:uiPriority w:val="34"/>
    <w:rsid w:val="00846CA4"/>
    <w:pPr>
      <w:ind w:left="720"/>
      <w:contextualSpacing/>
    </w:pPr>
  </w:style>
  <w:style w:type="paragraph" w:customStyle="1" w:styleId="Nadpis2-1">
    <w:name w:val="Nadpis 2-1"/>
    <w:basedOn w:val="Nadpis2"/>
    <w:rsid w:val="009A1ECB"/>
    <w:pPr>
      <w:numPr>
        <w:numId w:val="0"/>
      </w:numPr>
      <w:ind w:left="709" w:hanging="567"/>
    </w:pPr>
    <w:rPr>
      <w:bCs w:val="0"/>
    </w:rPr>
  </w:style>
  <w:style w:type="paragraph" w:customStyle="1" w:styleId="AqpPodnadpisSO">
    <w:name w:val="AqpPodnadpisSO"/>
    <w:rsid w:val="00EC3A7C"/>
    <w:pPr>
      <w:pBdr>
        <w:bottom w:val="single" w:sz="4" w:space="1" w:color="auto"/>
      </w:pBdr>
      <w:spacing w:before="240"/>
    </w:pPr>
    <w:rPr>
      <w:rFonts w:ascii="Arial" w:hAnsi="Arial" w:cs="Arial"/>
      <w:b/>
      <w:bCs/>
      <w:sz w:val="20"/>
      <w:szCs w:val="20"/>
    </w:rPr>
  </w:style>
  <w:style w:type="paragraph" w:customStyle="1" w:styleId="AqpPodnadpisSO2">
    <w:name w:val="AqpPodnadpisSO_2"/>
    <w:basedOn w:val="AqpText"/>
    <w:rsid w:val="00EC3A7C"/>
    <w:pPr>
      <w:spacing w:before="240" w:after="120"/>
    </w:pPr>
    <w:rPr>
      <w:b/>
    </w:rPr>
  </w:style>
  <w:style w:type="paragraph" w:styleId="Zkladntextodsazen">
    <w:name w:val="Body Text Indent"/>
    <w:basedOn w:val="Normln"/>
    <w:link w:val="ZkladntextodsazenChar"/>
    <w:locked/>
    <w:rsid w:val="00D44FC0"/>
    <w:pPr>
      <w:ind w:left="360"/>
      <w:jc w:val="both"/>
    </w:pPr>
    <w:rPr>
      <w:rFonts w:cs="Times New Roman"/>
    </w:rPr>
  </w:style>
  <w:style w:type="character" w:customStyle="1" w:styleId="ZkladntextodsazenChar">
    <w:name w:val="Základní text odsazený Char"/>
    <w:basedOn w:val="Standardnpsmoodstavce"/>
    <w:link w:val="Zkladntextodsazen"/>
    <w:rsid w:val="00D44FC0"/>
    <w:rPr>
      <w:rFonts w:ascii="Arial" w:hAnsi="Arial"/>
      <w:sz w:val="20"/>
      <w:szCs w:val="20"/>
    </w:rPr>
  </w:style>
  <w:style w:type="paragraph" w:styleId="Zkladntext">
    <w:name w:val="Body Text"/>
    <w:basedOn w:val="Normln"/>
    <w:link w:val="ZkladntextChar"/>
    <w:uiPriority w:val="99"/>
    <w:semiHidden/>
    <w:unhideWhenUsed/>
    <w:locked/>
    <w:rsid w:val="007E0AF8"/>
    <w:pPr>
      <w:spacing w:after="120"/>
    </w:pPr>
  </w:style>
  <w:style w:type="character" w:customStyle="1" w:styleId="ZkladntextChar">
    <w:name w:val="Základní text Char"/>
    <w:basedOn w:val="Standardnpsmoodstavce"/>
    <w:link w:val="Zkladntext"/>
    <w:uiPriority w:val="99"/>
    <w:semiHidden/>
    <w:rsid w:val="007E0AF8"/>
    <w:rPr>
      <w:rFonts w:ascii="Arial" w:hAnsi="Arial" w:cs="Arial"/>
      <w:sz w:val="20"/>
      <w:szCs w:val="20"/>
    </w:rPr>
  </w:style>
  <w:style w:type="paragraph" w:styleId="Zkladntext2">
    <w:name w:val="Body Text 2"/>
    <w:basedOn w:val="Normln"/>
    <w:link w:val="Zkladntext2Char"/>
    <w:uiPriority w:val="99"/>
    <w:semiHidden/>
    <w:unhideWhenUsed/>
    <w:locked/>
    <w:rsid w:val="001017FD"/>
    <w:pPr>
      <w:spacing w:after="120" w:line="480" w:lineRule="auto"/>
    </w:pPr>
  </w:style>
  <w:style w:type="character" w:customStyle="1" w:styleId="Zkladntext2Char">
    <w:name w:val="Základní text 2 Char"/>
    <w:basedOn w:val="Standardnpsmoodstavce"/>
    <w:link w:val="Zkladntext2"/>
    <w:uiPriority w:val="99"/>
    <w:semiHidden/>
    <w:rsid w:val="001017FD"/>
    <w:rPr>
      <w:rFonts w:ascii="Arial" w:hAnsi="Arial" w:cs="Arial"/>
      <w:sz w:val="20"/>
      <w:szCs w:val="20"/>
    </w:rPr>
  </w:style>
  <w:style w:type="table" w:styleId="Svtlmkatabulky">
    <w:name w:val="Grid Table Light"/>
    <w:basedOn w:val="Normlntabulka"/>
    <w:uiPriority w:val="40"/>
    <w:rsid w:val="00BA3348"/>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Standardnpsmoodstavce"/>
    <w:uiPriority w:val="99"/>
    <w:locked/>
    <w:rsid w:val="00036455"/>
    <w:rPr>
      <w:rFonts w:ascii="Cambria" w:hAnsi="Cambria" w:cs="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9933">
      <w:bodyDiv w:val="1"/>
      <w:marLeft w:val="0"/>
      <w:marRight w:val="0"/>
      <w:marTop w:val="0"/>
      <w:marBottom w:val="0"/>
      <w:divBdr>
        <w:top w:val="none" w:sz="0" w:space="0" w:color="auto"/>
        <w:left w:val="none" w:sz="0" w:space="0" w:color="auto"/>
        <w:bottom w:val="none" w:sz="0" w:space="0" w:color="auto"/>
        <w:right w:val="none" w:sz="0" w:space="0" w:color="auto"/>
      </w:divBdr>
    </w:div>
    <w:div w:id="744647436">
      <w:bodyDiv w:val="1"/>
      <w:marLeft w:val="0"/>
      <w:marRight w:val="0"/>
      <w:marTop w:val="0"/>
      <w:marBottom w:val="0"/>
      <w:divBdr>
        <w:top w:val="none" w:sz="0" w:space="0" w:color="auto"/>
        <w:left w:val="none" w:sz="0" w:space="0" w:color="auto"/>
        <w:bottom w:val="none" w:sz="0" w:space="0" w:color="auto"/>
        <w:right w:val="none" w:sz="0" w:space="0" w:color="auto"/>
      </w:divBdr>
    </w:div>
    <w:div w:id="1079330134">
      <w:bodyDiv w:val="1"/>
      <w:marLeft w:val="0"/>
      <w:marRight w:val="0"/>
      <w:marTop w:val="0"/>
      <w:marBottom w:val="0"/>
      <w:divBdr>
        <w:top w:val="none" w:sz="0" w:space="0" w:color="auto"/>
        <w:left w:val="none" w:sz="0" w:space="0" w:color="auto"/>
        <w:bottom w:val="none" w:sz="0" w:space="0" w:color="auto"/>
        <w:right w:val="none" w:sz="0" w:space="0" w:color="auto"/>
      </w:divBdr>
    </w:div>
    <w:div w:id="1599290677">
      <w:bodyDiv w:val="1"/>
      <w:marLeft w:val="0"/>
      <w:marRight w:val="0"/>
      <w:marTop w:val="0"/>
      <w:marBottom w:val="0"/>
      <w:divBdr>
        <w:top w:val="none" w:sz="0" w:space="0" w:color="auto"/>
        <w:left w:val="none" w:sz="0" w:space="0" w:color="auto"/>
        <w:bottom w:val="none" w:sz="0" w:space="0" w:color="auto"/>
        <w:right w:val="none" w:sz="0" w:space="0" w:color="auto"/>
      </w:divBdr>
    </w:div>
    <w:div w:id="1884369966">
      <w:bodyDiv w:val="1"/>
      <w:marLeft w:val="0"/>
      <w:marRight w:val="0"/>
      <w:marTop w:val="0"/>
      <w:marBottom w:val="0"/>
      <w:divBdr>
        <w:top w:val="none" w:sz="0" w:space="0" w:color="auto"/>
        <w:left w:val="none" w:sz="0" w:space="0" w:color="auto"/>
        <w:bottom w:val="none" w:sz="0" w:space="0" w:color="auto"/>
        <w:right w:val="none" w:sz="0" w:space="0" w:color="auto"/>
      </w:divBdr>
    </w:div>
    <w:div w:id="1960255485">
      <w:marLeft w:val="0"/>
      <w:marRight w:val="0"/>
      <w:marTop w:val="0"/>
      <w:marBottom w:val="0"/>
      <w:divBdr>
        <w:top w:val="none" w:sz="0" w:space="0" w:color="auto"/>
        <w:left w:val="none" w:sz="0" w:space="0" w:color="auto"/>
        <w:bottom w:val="none" w:sz="0" w:space="0" w:color="auto"/>
        <w:right w:val="none" w:sz="0" w:space="0" w:color="auto"/>
      </w:divBdr>
    </w:div>
    <w:div w:id="19602554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39356-B815-4D58-B18A-8384044D2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2078</TotalTime>
  <Pages>1</Pages>
  <Words>975</Words>
  <Characters>5753</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Škorík Jan</cp:lastModifiedBy>
  <cp:revision>40</cp:revision>
  <cp:lastPrinted>2020-12-18T09:35:00Z</cp:lastPrinted>
  <dcterms:created xsi:type="dcterms:W3CDTF">2018-10-23T05:18:00Z</dcterms:created>
  <dcterms:modified xsi:type="dcterms:W3CDTF">2020-12-18T09:36:00Z</dcterms:modified>
</cp:coreProperties>
</file>